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1122" w:rsidRPr="001C1122" w:rsidRDefault="001C1122" w:rsidP="0007261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b/>
          <w:bCs/>
          <w:sz w:val="28"/>
          <w:szCs w:val="28"/>
        </w:rPr>
        <w:t>КОДЕКС</w:t>
      </w:r>
    </w:p>
    <w:p w:rsidR="0004790A" w:rsidRDefault="001C1122" w:rsidP="0007261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122">
        <w:rPr>
          <w:rFonts w:ascii="Times New Roman" w:hAnsi="Times New Roman" w:cs="Times New Roman"/>
          <w:b/>
          <w:bCs/>
          <w:sz w:val="28"/>
          <w:szCs w:val="28"/>
        </w:rPr>
        <w:t>КОРПОРАТИВНОЙ ЭТИКИ</w:t>
      </w:r>
    </w:p>
    <w:p w:rsidR="001C1122" w:rsidRDefault="001C1122" w:rsidP="0007261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1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ООО «Газпром межрегионгаз Черкесск»</w:t>
      </w:r>
    </w:p>
    <w:p w:rsidR="0004790A" w:rsidRDefault="0004790A" w:rsidP="0007261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1122" w:rsidRPr="001C1122" w:rsidRDefault="001C1122" w:rsidP="0007261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1C1122" w:rsidRPr="001C1122" w:rsidRDefault="001C1122" w:rsidP="0007261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Кодекс корпоративной этики (далее — Кодекс) ПАО «Газпром» (далее — «Общество») закрепляет корпоративные ценности Общества, а также определяет основанные на них и принятые в Обществе наиболее важные правила делового поведения. </w:t>
      </w:r>
    </w:p>
    <w:p w:rsidR="001C1122" w:rsidRPr="001C1122" w:rsidRDefault="001C1122" w:rsidP="0007261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При разработке Кодекса учтены общепринятые нормы корпоративной и деловой этики, а также опыт лучших российских и зарубежн</w:t>
      </w:r>
      <w:r>
        <w:rPr>
          <w:rFonts w:ascii="Times New Roman" w:hAnsi="Times New Roman" w:cs="Times New Roman"/>
          <w:sz w:val="28"/>
          <w:szCs w:val="28"/>
        </w:rPr>
        <w:t>ых практик корпоративного управ</w:t>
      </w:r>
      <w:r w:rsidRPr="001C1122">
        <w:rPr>
          <w:rFonts w:ascii="Times New Roman" w:hAnsi="Times New Roman" w:cs="Times New Roman"/>
          <w:sz w:val="28"/>
          <w:szCs w:val="28"/>
        </w:rPr>
        <w:t xml:space="preserve">ления. </w:t>
      </w:r>
    </w:p>
    <w:p w:rsid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Кодекс распространяется на работников Общества. </w:t>
      </w:r>
    </w:p>
    <w:p w:rsidR="001C1122" w:rsidRPr="001C1122" w:rsidRDefault="001C1122" w:rsidP="0007261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Кодекс в части, не противоречащей существу и</w:t>
      </w:r>
      <w:r>
        <w:rPr>
          <w:rFonts w:ascii="Times New Roman" w:hAnsi="Times New Roman" w:cs="Times New Roman"/>
          <w:sz w:val="28"/>
          <w:szCs w:val="28"/>
        </w:rPr>
        <w:t>меющихся обязательств, имеет ре</w:t>
      </w:r>
      <w:r w:rsidRPr="001C1122">
        <w:rPr>
          <w:rFonts w:ascii="Times New Roman" w:hAnsi="Times New Roman" w:cs="Times New Roman"/>
          <w:sz w:val="28"/>
          <w:szCs w:val="28"/>
        </w:rPr>
        <w:t xml:space="preserve">комендательный характер для физических лиц, работающих по гражданско-правовым договорам, заключенным с Обществом, а также для подрядчиков и консультантов, являющихся агентами, исполняющими поручения, либо представляющими Общество перед третьими лицами, если их действия осуществляются от имени Общества.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В случае, если отдельные положения Кодекса в</w:t>
      </w:r>
      <w:r>
        <w:rPr>
          <w:rFonts w:ascii="Times New Roman" w:hAnsi="Times New Roman" w:cs="Times New Roman"/>
          <w:sz w:val="28"/>
          <w:szCs w:val="28"/>
        </w:rPr>
        <w:t>ойдут в противоречие с действую</w:t>
      </w:r>
      <w:r w:rsidRPr="001C1122">
        <w:rPr>
          <w:rFonts w:ascii="Times New Roman" w:hAnsi="Times New Roman" w:cs="Times New Roman"/>
          <w:sz w:val="28"/>
          <w:szCs w:val="28"/>
        </w:rPr>
        <w:t xml:space="preserve">щим законодательством, применяются положения действующего законодательства. В случае, если отдельные положения Кодекса войдут в противоречие с традициями, обычаями или чьими-либо представлениями о соответствующих правилах поведения, применяются положения Кодекса.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Каждый работник Общества: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 руководствуется положениями Кодекса и п</w:t>
      </w:r>
      <w:r>
        <w:rPr>
          <w:rFonts w:ascii="Times New Roman" w:hAnsi="Times New Roman" w:cs="Times New Roman"/>
          <w:sz w:val="28"/>
          <w:szCs w:val="28"/>
        </w:rPr>
        <w:t>равилами поведения, имеющими от</w:t>
      </w:r>
      <w:r w:rsidRPr="001C1122">
        <w:rPr>
          <w:rFonts w:ascii="Times New Roman" w:hAnsi="Times New Roman" w:cs="Times New Roman"/>
          <w:sz w:val="28"/>
          <w:szCs w:val="28"/>
        </w:rPr>
        <w:t xml:space="preserve">ношение к его работе;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 при возникновении вопросов по правилам поведения о</w:t>
      </w:r>
      <w:r>
        <w:rPr>
          <w:rFonts w:ascii="Times New Roman" w:hAnsi="Times New Roman" w:cs="Times New Roman"/>
          <w:sz w:val="28"/>
          <w:szCs w:val="28"/>
        </w:rPr>
        <w:t>бращается за разъяснени</w:t>
      </w:r>
      <w:r w:rsidRPr="001C1122">
        <w:rPr>
          <w:rFonts w:ascii="Times New Roman" w:hAnsi="Times New Roman" w:cs="Times New Roman"/>
          <w:sz w:val="28"/>
          <w:szCs w:val="28"/>
        </w:rPr>
        <w:t xml:space="preserve">ями к своему непосредственному руководителю или в Комиссию по корпоративной этике;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своевременно уведомляет обо всех случаях обращения к нему каких-либо лиц в целях склонения к совершению действий, ведущих к нарушению Кодекса; </w:t>
      </w:r>
    </w:p>
    <w:p w:rsid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соблюдает иные правила поведения, а также ограничения, указанные в Кодексе.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Руководители Общества: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подписывают письменное обязательство о соблюдении положений Кодекса (приложение к настоящему Кодексу), а также ежегодно подтверждают указанное обязательство в установленном порядке;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выступают личным примером этичного поведения;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lastRenderedPageBreak/>
        <w:t>– проводят разъяснительную работу с подчине</w:t>
      </w:r>
      <w:r w:rsidR="0098312F">
        <w:rPr>
          <w:rFonts w:ascii="Times New Roman" w:hAnsi="Times New Roman" w:cs="Times New Roman"/>
          <w:sz w:val="28"/>
          <w:szCs w:val="28"/>
        </w:rPr>
        <w:t>нными работниками с целью реали</w:t>
      </w:r>
      <w:r w:rsidRPr="001C1122">
        <w:rPr>
          <w:rFonts w:ascii="Times New Roman" w:hAnsi="Times New Roman" w:cs="Times New Roman"/>
          <w:sz w:val="28"/>
          <w:szCs w:val="28"/>
        </w:rPr>
        <w:t xml:space="preserve">зации положений Кодекса, а также предотвращения нарушений изложенных в нем правил поведения;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 учитывают приверженность работников прави</w:t>
      </w:r>
      <w:r w:rsidR="0098312F">
        <w:rPr>
          <w:rFonts w:ascii="Times New Roman" w:hAnsi="Times New Roman" w:cs="Times New Roman"/>
          <w:sz w:val="28"/>
          <w:szCs w:val="28"/>
        </w:rPr>
        <w:t>лам поведения, установленным Ко</w:t>
      </w:r>
      <w:r w:rsidRPr="001C1122">
        <w:rPr>
          <w:rFonts w:ascii="Times New Roman" w:hAnsi="Times New Roman" w:cs="Times New Roman"/>
          <w:sz w:val="28"/>
          <w:szCs w:val="28"/>
        </w:rPr>
        <w:t xml:space="preserve">дексом, при оценке, поощрении и продвижении работников.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1122" w:rsidRPr="001C1122" w:rsidRDefault="0098312F" w:rsidP="0007261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C1122" w:rsidRPr="001C1122">
        <w:rPr>
          <w:rFonts w:ascii="Times New Roman" w:hAnsi="Times New Roman" w:cs="Times New Roman"/>
          <w:b/>
          <w:bCs/>
          <w:sz w:val="28"/>
          <w:szCs w:val="28"/>
        </w:rPr>
        <w:t xml:space="preserve"> КОРПОРАТИВНЫЕ ЦЕННОСТИ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1122" w:rsidRPr="001C1122" w:rsidRDefault="0098312F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 и виды деятельности  Общества определены Уставом Общества.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Корпоративными ценностями Общества являются: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</w:t>
      </w:r>
      <w:r w:rsidRPr="001C1122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профессионализм </w:t>
      </w:r>
      <w:r w:rsidRPr="001C1122">
        <w:rPr>
          <w:rFonts w:ascii="Times New Roman" w:hAnsi="Times New Roman" w:cs="Times New Roman"/>
          <w:sz w:val="28"/>
          <w:szCs w:val="28"/>
        </w:rPr>
        <w:t xml:space="preserve">— глубокое знание своей специальности, своевременное и качественное выполнение поставленных задач, постоянное совершенствование профессиональных знаний и умений;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</w:t>
      </w:r>
      <w:r w:rsidRPr="001C1122">
        <w:rPr>
          <w:rFonts w:ascii="Times New Roman" w:hAnsi="Times New Roman" w:cs="Times New Roman"/>
          <w:b/>
          <w:bCs/>
          <w:sz w:val="28"/>
          <w:szCs w:val="28"/>
        </w:rPr>
        <w:t xml:space="preserve">инициативность </w:t>
      </w:r>
      <w:r w:rsidRPr="001C1122">
        <w:rPr>
          <w:rFonts w:ascii="Times New Roman" w:hAnsi="Times New Roman" w:cs="Times New Roman"/>
          <w:sz w:val="28"/>
          <w:szCs w:val="28"/>
        </w:rPr>
        <w:t xml:space="preserve">— активность и самостоятельность работников в оптимизации производственного процесса;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</w:t>
      </w:r>
      <w:r w:rsidRPr="001C1122">
        <w:rPr>
          <w:rFonts w:ascii="Times New Roman" w:hAnsi="Times New Roman" w:cs="Times New Roman"/>
          <w:b/>
          <w:bCs/>
          <w:sz w:val="28"/>
          <w:szCs w:val="28"/>
        </w:rPr>
        <w:t xml:space="preserve">бережливость </w:t>
      </w:r>
      <w:r w:rsidRPr="001C1122">
        <w:rPr>
          <w:rFonts w:ascii="Times New Roman" w:hAnsi="Times New Roman" w:cs="Times New Roman"/>
          <w:sz w:val="28"/>
          <w:szCs w:val="28"/>
        </w:rPr>
        <w:t xml:space="preserve">— ответственный и бережный подход к использованию активов Общества, к собственному рабочему времени и рабочему времени других работников;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</w:t>
      </w:r>
      <w:r w:rsidRPr="001C1122">
        <w:rPr>
          <w:rFonts w:ascii="Times New Roman" w:hAnsi="Times New Roman" w:cs="Times New Roman"/>
          <w:b/>
          <w:bCs/>
          <w:sz w:val="28"/>
          <w:szCs w:val="28"/>
        </w:rPr>
        <w:t xml:space="preserve">взаимное уважение </w:t>
      </w:r>
      <w:r w:rsidRPr="001C1122">
        <w:rPr>
          <w:rFonts w:ascii="Times New Roman" w:hAnsi="Times New Roman" w:cs="Times New Roman"/>
          <w:sz w:val="28"/>
          <w:szCs w:val="28"/>
        </w:rPr>
        <w:t xml:space="preserve">— командный дух в работе, доверие, доброжелательность и сотрудничество в процессе решения поставленных задач;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</w:t>
      </w:r>
      <w:r w:rsidRPr="001C1122">
        <w:rPr>
          <w:rFonts w:ascii="Times New Roman" w:hAnsi="Times New Roman" w:cs="Times New Roman"/>
          <w:b/>
          <w:bCs/>
          <w:sz w:val="28"/>
          <w:szCs w:val="28"/>
        </w:rPr>
        <w:t xml:space="preserve">открытость к диалогу </w:t>
      </w:r>
      <w:r w:rsidRPr="001C1122">
        <w:rPr>
          <w:rFonts w:ascii="Times New Roman" w:hAnsi="Times New Roman" w:cs="Times New Roman"/>
          <w:sz w:val="28"/>
          <w:szCs w:val="28"/>
        </w:rPr>
        <w:t xml:space="preserve">— открытый и честный обмен информацией, готовность совместно выработать оптимальное решение;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</w:t>
      </w:r>
      <w:r w:rsidRPr="001C1122">
        <w:rPr>
          <w:rFonts w:ascii="Times New Roman" w:hAnsi="Times New Roman" w:cs="Times New Roman"/>
          <w:b/>
          <w:bCs/>
          <w:sz w:val="28"/>
          <w:szCs w:val="28"/>
        </w:rPr>
        <w:t xml:space="preserve">преемственность </w:t>
      </w:r>
      <w:r w:rsidRPr="001C1122">
        <w:rPr>
          <w:rFonts w:ascii="Times New Roman" w:hAnsi="Times New Roman" w:cs="Times New Roman"/>
          <w:sz w:val="28"/>
          <w:szCs w:val="28"/>
        </w:rPr>
        <w:t xml:space="preserve">— уважение к труду и опыту </w:t>
      </w:r>
      <w:r w:rsidR="0098312F">
        <w:rPr>
          <w:rFonts w:ascii="Times New Roman" w:hAnsi="Times New Roman" w:cs="Times New Roman"/>
          <w:sz w:val="28"/>
          <w:szCs w:val="28"/>
        </w:rPr>
        <w:t>старших поколений, общение начи</w:t>
      </w:r>
      <w:r w:rsidRPr="001C1122">
        <w:rPr>
          <w:rFonts w:ascii="Times New Roman" w:hAnsi="Times New Roman" w:cs="Times New Roman"/>
          <w:sz w:val="28"/>
          <w:szCs w:val="28"/>
        </w:rPr>
        <w:t xml:space="preserve">нающих с ветеранами труда, профессиональное обучение и наставничество; </w:t>
      </w:r>
    </w:p>
    <w:p w:rsid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</w:t>
      </w:r>
      <w:r w:rsidRPr="001C1122">
        <w:rPr>
          <w:rFonts w:ascii="Times New Roman" w:hAnsi="Times New Roman" w:cs="Times New Roman"/>
          <w:b/>
          <w:bCs/>
          <w:sz w:val="28"/>
          <w:szCs w:val="28"/>
        </w:rPr>
        <w:t xml:space="preserve">имидж </w:t>
      </w:r>
      <w:r w:rsidRPr="001C1122">
        <w:rPr>
          <w:rFonts w:ascii="Times New Roman" w:hAnsi="Times New Roman" w:cs="Times New Roman"/>
          <w:sz w:val="28"/>
          <w:szCs w:val="28"/>
        </w:rPr>
        <w:t>— использование приемов и стратегий, направленны</w:t>
      </w:r>
      <w:r w:rsidR="0098312F">
        <w:rPr>
          <w:rFonts w:ascii="Times New Roman" w:hAnsi="Times New Roman" w:cs="Times New Roman"/>
          <w:sz w:val="28"/>
          <w:szCs w:val="28"/>
        </w:rPr>
        <w:t>х на создание пози</w:t>
      </w:r>
      <w:r w:rsidRPr="001C1122">
        <w:rPr>
          <w:rFonts w:ascii="Times New Roman" w:hAnsi="Times New Roman" w:cs="Times New Roman"/>
          <w:sz w:val="28"/>
          <w:szCs w:val="28"/>
        </w:rPr>
        <w:t xml:space="preserve">тивного мнения об Обществе. </w:t>
      </w:r>
    </w:p>
    <w:p w:rsidR="0098312F" w:rsidRPr="001C1122" w:rsidRDefault="0098312F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72615" w:rsidRDefault="001C1122" w:rsidP="0007261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12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831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b/>
          <w:bCs/>
          <w:sz w:val="28"/>
          <w:szCs w:val="28"/>
        </w:rPr>
        <w:t>ВЗАИМООТНОШЕНИЯ</w:t>
      </w:r>
      <w:r w:rsidR="009831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b/>
          <w:bCs/>
          <w:sz w:val="28"/>
          <w:szCs w:val="28"/>
        </w:rPr>
        <w:t>ОБЩЕСТВАИ РАБОТНИКОВ,</w:t>
      </w:r>
    </w:p>
    <w:p w:rsidR="001C1122" w:rsidRPr="001C1122" w:rsidRDefault="001C1122" w:rsidP="0007261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b/>
          <w:bCs/>
          <w:sz w:val="28"/>
          <w:szCs w:val="28"/>
        </w:rPr>
        <w:t xml:space="preserve"> ОХРАНА</w:t>
      </w:r>
      <w:r w:rsidR="000726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b/>
          <w:bCs/>
          <w:sz w:val="28"/>
          <w:szCs w:val="28"/>
        </w:rPr>
        <w:t>ТРУДА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1122" w:rsidRPr="001C1122" w:rsidRDefault="001C1122" w:rsidP="00072615">
      <w:pPr>
        <w:pStyle w:val="Default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Отношения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между работниками и Обществом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строятся на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основе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доверия и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взаимопонимания.</w:t>
      </w:r>
    </w:p>
    <w:p w:rsidR="001C1122" w:rsidRPr="001C1122" w:rsidRDefault="001C1122" w:rsidP="00072615">
      <w:pPr>
        <w:pStyle w:val="Default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Общество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обеспечивает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прозрачность и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открытость в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управлении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персоналом,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постоянно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совершенствует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методы управления,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обеспечивая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работникам</w:t>
      </w:r>
      <w:r w:rsidR="0098312F">
        <w:rPr>
          <w:rFonts w:ascii="Times New Roman" w:hAnsi="Times New Roman" w:cs="Times New Roman"/>
          <w:sz w:val="28"/>
          <w:szCs w:val="28"/>
        </w:rPr>
        <w:t xml:space="preserve"> б</w:t>
      </w:r>
      <w:r w:rsidRPr="001C1122">
        <w:rPr>
          <w:rFonts w:ascii="Times New Roman" w:hAnsi="Times New Roman" w:cs="Times New Roman"/>
          <w:sz w:val="28"/>
          <w:szCs w:val="28"/>
        </w:rPr>
        <w:t>лагоприятные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условия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труда,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возможность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для повышения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ква</w:t>
      </w:r>
      <w:r w:rsidR="0098312F">
        <w:rPr>
          <w:rFonts w:ascii="Times New Roman" w:hAnsi="Times New Roman" w:cs="Times New Roman"/>
          <w:sz w:val="28"/>
          <w:szCs w:val="28"/>
        </w:rPr>
        <w:t>лификации и реализации своего по</w:t>
      </w:r>
      <w:r w:rsidRPr="001C1122">
        <w:rPr>
          <w:rFonts w:ascii="Times New Roman" w:hAnsi="Times New Roman" w:cs="Times New Roman"/>
          <w:sz w:val="28"/>
          <w:szCs w:val="28"/>
        </w:rPr>
        <w:t>тенциала.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При этом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Общество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соблюдает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конфиденциальность в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отношении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персональных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данных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 xml:space="preserve">своих работников. </w:t>
      </w:r>
    </w:p>
    <w:p w:rsidR="001C1122" w:rsidRPr="001C1122" w:rsidRDefault="001C1122" w:rsidP="00072615">
      <w:pPr>
        <w:pStyle w:val="Default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Система вознаграждения</w:t>
      </w:r>
      <w:r w:rsidR="0098312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за результаты труда направлена на привлечение,</w:t>
      </w:r>
      <w:r w:rsidR="002856FF">
        <w:rPr>
          <w:rFonts w:ascii="Times New Roman" w:hAnsi="Times New Roman" w:cs="Times New Roman"/>
          <w:sz w:val="28"/>
          <w:szCs w:val="28"/>
        </w:rPr>
        <w:t xml:space="preserve"> повыше</w:t>
      </w:r>
      <w:r w:rsidRPr="001C1122">
        <w:rPr>
          <w:rFonts w:ascii="Times New Roman" w:hAnsi="Times New Roman" w:cs="Times New Roman"/>
          <w:sz w:val="28"/>
          <w:szCs w:val="28"/>
        </w:rPr>
        <w:t>ние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мотивации и удержание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работников,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квалификация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и результаты труда которых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обеспечивают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реализацию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стратегических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планов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 xml:space="preserve">Общества. </w:t>
      </w:r>
    </w:p>
    <w:p w:rsidR="001C1122" w:rsidRPr="001C1122" w:rsidRDefault="001C1122" w:rsidP="00072615">
      <w:pPr>
        <w:pStyle w:val="Default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Общество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реализует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в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отношении работников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социальную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политику,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которая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направлена на повышение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престижности работы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в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Обществе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и обеспечивает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работникам комфортные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и безопасные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условия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труда.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Общество</w:t>
      </w:r>
      <w:r w:rsidR="002856FF">
        <w:rPr>
          <w:rFonts w:ascii="Times New Roman" w:hAnsi="Times New Roman" w:cs="Times New Roman"/>
          <w:sz w:val="28"/>
          <w:szCs w:val="28"/>
        </w:rPr>
        <w:t xml:space="preserve"> пре</w:t>
      </w:r>
      <w:r w:rsidRPr="001C1122">
        <w:rPr>
          <w:rFonts w:ascii="Times New Roman" w:hAnsi="Times New Roman" w:cs="Times New Roman"/>
          <w:sz w:val="28"/>
          <w:szCs w:val="28"/>
        </w:rPr>
        <w:t>доставляет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молодым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специалистам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условия,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способствующие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скорейшей адаптации в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коллективе,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реализации их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 xml:space="preserve">потенциала и эффективной работе. </w:t>
      </w:r>
    </w:p>
    <w:p w:rsidR="001C1122" w:rsidRPr="001C1122" w:rsidRDefault="001C1122" w:rsidP="00072615">
      <w:pPr>
        <w:pStyle w:val="Default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Общество создает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резерв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="00DC3161">
        <w:rPr>
          <w:rFonts w:ascii="Times New Roman" w:hAnsi="Times New Roman" w:cs="Times New Roman"/>
          <w:sz w:val="28"/>
          <w:szCs w:val="28"/>
        </w:rPr>
        <w:t xml:space="preserve">кадров - </w:t>
      </w:r>
      <w:r w:rsidRPr="001C1122">
        <w:rPr>
          <w:rFonts w:ascii="Times New Roman" w:hAnsi="Times New Roman" w:cs="Times New Roman"/>
          <w:sz w:val="28"/>
          <w:szCs w:val="28"/>
        </w:rPr>
        <w:t>специально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сформированную и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подготовленную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группу работников,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сочетающих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в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себе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высокий уровень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развития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управленческих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компетенций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и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навыков,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соответствующих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корпоративным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требованиями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предназначенных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для выдвижения на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руководящие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должности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более высокого уровня.</w:t>
      </w:r>
    </w:p>
    <w:p w:rsidR="001C1122" w:rsidRPr="001C1122" w:rsidRDefault="001C1122" w:rsidP="00072615">
      <w:pPr>
        <w:pStyle w:val="Default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Общество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стремится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к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обеспечению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безопасности условий труда на основе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соблюдения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действующего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законодательства и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технических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стандартов.</w:t>
      </w:r>
      <w:r w:rsidR="002856FF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Общество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разрабатывает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и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вводит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в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действие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собственные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стандарты в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области охраны труда,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которые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содержат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высокие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требования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к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C1122" w:rsidRPr="001C1122" w:rsidRDefault="001C1122" w:rsidP="00072615">
      <w:pPr>
        <w:pStyle w:val="Default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Каждый из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работников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Общества несет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ответственность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за соблюдение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 xml:space="preserve">условий безопасности и технических стандартов. </w:t>
      </w:r>
    </w:p>
    <w:p w:rsidR="001C1122" w:rsidRPr="001C1122" w:rsidRDefault="001C1122" w:rsidP="00072615">
      <w:pPr>
        <w:pStyle w:val="Default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Общество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гарантирует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работникам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защиту от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любых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форм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дискриминации,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как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это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определено действующим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C3161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и</w:t>
      </w:r>
      <w:r w:rsidR="00DC3161">
        <w:rPr>
          <w:rFonts w:ascii="Times New Roman" w:hAnsi="Times New Roman" w:cs="Times New Roman"/>
          <w:sz w:val="28"/>
          <w:szCs w:val="28"/>
        </w:rPr>
        <w:t xml:space="preserve">  нормами меж</w:t>
      </w:r>
      <w:r w:rsidRPr="001C1122">
        <w:rPr>
          <w:rFonts w:ascii="Times New Roman" w:hAnsi="Times New Roman" w:cs="Times New Roman"/>
          <w:sz w:val="28"/>
          <w:szCs w:val="28"/>
        </w:rPr>
        <w:t>дународного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права.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При реализации кадровой политики,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политики оплаты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труда,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политики социального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обеспечения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запрещены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любые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преференции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по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национальности,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полу, возрасту и др.</w:t>
      </w:r>
    </w:p>
    <w:p w:rsidR="001C1122" w:rsidRPr="001C1122" w:rsidRDefault="001C1122" w:rsidP="00072615">
      <w:pPr>
        <w:pStyle w:val="Default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Работник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Общества,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считающий,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что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ему не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обеспечена защита от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дискриминации,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может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обратиться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за защитой в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Комиссию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по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 xml:space="preserve">корпоративной этике. </w:t>
      </w:r>
    </w:p>
    <w:p w:rsidR="001C1122" w:rsidRPr="001C1122" w:rsidRDefault="001C1122" w:rsidP="00072615">
      <w:pPr>
        <w:pStyle w:val="Default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Общество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ценит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в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своих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работниках: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</w:t>
      </w:r>
      <w:r w:rsidRPr="001C1122">
        <w:rPr>
          <w:rFonts w:ascii="Times New Roman" w:hAnsi="Times New Roman" w:cs="Times New Roman"/>
          <w:b/>
          <w:bCs/>
          <w:sz w:val="28"/>
          <w:szCs w:val="28"/>
        </w:rPr>
        <w:t>компетентность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–глубокие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и всесторонние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знания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по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специальности;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–высокий профессионализм;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–умение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строить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отношения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 партнерами и коллегами;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–владение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смежными специальностями и наличие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знаний в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смежных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областях;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</w:t>
      </w:r>
      <w:r w:rsidRPr="001C1122">
        <w:rPr>
          <w:rFonts w:ascii="Times New Roman" w:hAnsi="Times New Roman" w:cs="Times New Roman"/>
          <w:b/>
          <w:bCs/>
          <w:sz w:val="28"/>
          <w:szCs w:val="28"/>
        </w:rPr>
        <w:t>инициативность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–способность предлагать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новые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подходы и идеи;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–стремление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к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самосовершенствованию;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–способность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и готовность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самостоятельно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работать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над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повышением</w:t>
      </w:r>
      <w:r w:rsidR="00B02AA5">
        <w:rPr>
          <w:rFonts w:ascii="Times New Roman" w:hAnsi="Times New Roman" w:cs="Times New Roman"/>
          <w:sz w:val="28"/>
          <w:szCs w:val="28"/>
        </w:rPr>
        <w:t xml:space="preserve"> квали</w:t>
      </w:r>
      <w:r w:rsidRPr="001C1122">
        <w:rPr>
          <w:rFonts w:ascii="Times New Roman" w:hAnsi="Times New Roman" w:cs="Times New Roman"/>
          <w:sz w:val="28"/>
          <w:szCs w:val="28"/>
        </w:rPr>
        <w:t>фикации;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–творческий подход к работе;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–активность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и самостоятельность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мышления;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–готовность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и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способность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брать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на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себя ответственность;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</w:t>
      </w:r>
      <w:r w:rsidRPr="001C1122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="00B02A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b/>
          <w:bCs/>
          <w:sz w:val="28"/>
          <w:szCs w:val="28"/>
        </w:rPr>
        <w:t>качества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–честность,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порядочность,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искренность;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–доброжелательность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в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отношениях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с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коллегами;</w:t>
      </w:r>
    </w:p>
    <w:p w:rsid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–высокая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>внутренняя</w:t>
      </w:r>
      <w:r w:rsidR="00B02AA5">
        <w:rPr>
          <w:rFonts w:ascii="Times New Roman" w:hAnsi="Times New Roman" w:cs="Times New Roman"/>
          <w:sz w:val="28"/>
          <w:szCs w:val="28"/>
        </w:rPr>
        <w:t xml:space="preserve"> </w:t>
      </w:r>
      <w:r w:rsidR="00072615">
        <w:rPr>
          <w:rFonts w:ascii="Times New Roman" w:hAnsi="Times New Roman" w:cs="Times New Roman"/>
          <w:sz w:val="28"/>
          <w:szCs w:val="28"/>
        </w:rPr>
        <w:t>культура и самодисциплина;</w:t>
      </w:r>
    </w:p>
    <w:p w:rsidR="00072615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 понимание специфики работы в Обществе и умение сохранять конфиденци</w:t>
      </w:r>
      <w:r w:rsidR="00072615">
        <w:rPr>
          <w:rFonts w:ascii="Times New Roman" w:hAnsi="Times New Roman" w:cs="Times New Roman"/>
          <w:sz w:val="28"/>
          <w:szCs w:val="28"/>
        </w:rPr>
        <w:t xml:space="preserve">альность </w:t>
      </w:r>
      <w:r w:rsidRPr="001C1122">
        <w:rPr>
          <w:rFonts w:ascii="Times New Roman" w:hAnsi="Times New Roman" w:cs="Times New Roman"/>
          <w:sz w:val="28"/>
          <w:szCs w:val="28"/>
        </w:rPr>
        <w:t xml:space="preserve">информации; </w:t>
      </w:r>
      <w:r w:rsidR="000726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2615" w:rsidRDefault="00072615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преданность и лояльность Обществу;  </w:t>
      </w:r>
    </w:p>
    <w:p w:rsidR="00072615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 содействие формированию духа сплоченной команды;</w:t>
      </w:r>
    </w:p>
    <w:p w:rsidR="00072615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 – готовность оказат</w:t>
      </w:r>
      <w:r w:rsidR="00072615">
        <w:rPr>
          <w:rFonts w:ascii="Times New Roman" w:hAnsi="Times New Roman" w:cs="Times New Roman"/>
          <w:sz w:val="28"/>
          <w:szCs w:val="28"/>
        </w:rPr>
        <w:t>ь поддержку и прийти на помощь.</w:t>
      </w:r>
    </w:p>
    <w:p w:rsidR="001C1122" w:rsidRPr="001C1122" w:rsidRDefault="001C1122" w:rsidP="0007261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В своей деятельности Общество придерживается принципа динамичного экономического роста при максимально рациональном использовании природных ресурсов и сохранении благоприятной окружающей среды для будущих поколений.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Общество соблюдает национальные и международные законы, стандарты и требования по охране окружающей среды, касающиеся его деятельности и производственной продукции. Политика Общества направлена т</w:t>
      </w:r>
      <w:r w:rsidR="00072615">
        <w:rPr>
          <w:rFonts w:ascii="Times New Roman" w:hAnsi="Times New Roman" w:cs="Times New Roman"/>
          <w:sz w:val="28"/>
          <w:szCs w:val="28"/>
        </w:rPr>
        <w:t>акже на максимально бережное ис</w:t>
      </w:r>
      <w:r w:rsidRPr="001C1122">
        <w:rPr>
          <w:rFonts w:ascii="Times New Roman" w:hAnsi="Times New Roman" w:cs="Times New Roman"/>
          <w:sz w:val="28"/>
          <w:szCs w:val="28"/>
        </w:rPr>
        <w:t>пользование энергии, водных, земельных и иных пр</w:t>
      </w:r>
      <w:r w:rsidR="00072615">
        <w:rPr>
          <w:rFonts w:ascii="Times New Roman" w:hAnsi="Times New Roman" w:cs="Times New Roman"/>
          <w:sz w:val="28"/>
          <w:szCs w:val="28"/>
        </w:rPr>
        <w:t>иродных ресурсов в процессе про</w:t>
      </w:r>
      <w:r w:rsidRPr="001C1122">
        <w:rPr>
          <w:rFonts w:ascii="Times New Roman" w:hAnsi="Times New Roman" w:cs="Times New Roman"/>
          <w:sz w:val="28"/>
          <w:szCs w:val="28"/>
        </w:rPr>
        <w:t xml:space="preserve">изводства, должное обращение с производственными отходами, осторожное и сдержанное использование опасных материалов и технологий.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Общество стремится: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 гарантировать соблюдение всех норм, установ</w:t>
      </w:r>
      <w:r w:rsidR="00072615">
        <w:rPr>
          <w:rFonts w:ascii="Times New Roman" w:hAnsi="Times New Roman" w:cs="Times New Roman"/>
          <w:sz w:val="28"/>
          <w:szCs w:val="28"/>
        </w:rPr>
        <w:t>ленных законодательством Россий</w:t>
      </w:r>
      <w:r w:rsidRPr="001C1122">
        <w:rPr>
          <w:rFonts w:ascii="Times New Roman" w:hAnsi="Times New Roman" w:cs="Times New Roman"/>
          <w:sz w:val="28"/>
          <w:szCs w:val="28"/>
        </w:rPr>
        <w:t xml:space="preserve">ской Федерации и международными правовыми актами в области охраны окружающей среды;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обеспечивать бережное использование природных ресурсов;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принимать все возможные меры по сохранению климата, биоразнообразия и предотвращению возможного ущерба окружающей среде;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 обеспечивать энергосбережение, уменьшать н</w:t>
      </w:r>
      <w:r w:rsidR="00687BC1">
        <w:rPr>
          <w:rFonts w:ascii="Times New Roman" w:hAnsi="Times New Roman" w:cs="Times New Roman"/>
          <w:sz w:val="28"/>
          <w:szCs w:val="28"/>
        </w:rPr>
        <w:t>егативное воздействие на природ</w:t>
      </w:r>
      <w:r w:rsidRPr="001C1122">
        <w:rPr>
          <w:rFonts w:ascii="Times New Roman" w:hAnsi="Times New Roman" w:cs="Times New Roman"/>
          <w:sz w:val="28"/>
          <w:szCs w:val="28"/>
        </w:rPr>
        <w:t xml:space="preserve">ную среду;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 учитывать интересы и права коренных малочисленных на</w:t>
      </w:r>
      <w:r w:rsidR="00687BC1">
        <w:rPr>
          <w:rFonts w:ascii="Times New Roman" w:hAnsi="Times New Roman" w:cs="Times New Roman"/>
          <w:sz w:val="28"/>
          <w:szCs w:val="28"/>
        </w:rPr>
        <w:t>родов на ведение тради</w:t>
      </w:r>
      <w:r w:rsidRPr="001C1122">
        <w:rPr>
          <w:rFonts w:ascii="Times New Roman" w:hAnsi="Times New Roman" w:cs="Times New Roman"/>
          <w:sz w:val="28"/>
          <w:szCs w:val="28"/>
        </w:rPr>
        <w:t xml:space="preserve">ционного образа жизни и сохранение исконной среды обитания;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непрерывно углублять профессиональные и экологические знания работников Общества;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обеспечивать широкую доступность экологической информации о деятельности Общества.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1122" w:rsidRPr="001C1122" w:rsidRDefault="001C1122" w:rsidP="00687BC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b/>
          <w:bCs/>
          <w:sz w:val="28"/>
          <w:szCs w:val="28"/>
        </w:rPr>
        <w:t>4. КОНФЛИКТ ИНТЕРЕСОВ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1122" w:rsidRPr="001C1122" w:rsidRDefault="00687BC1" w:rsidP="00687BC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-</w:t>
      </w:r>
      <w:r w:rsidR="001C1122" w:rsidRPr="001C1122">
        <w:rPr>
          <w:rFonts w:ascii="Times New Roman" w:hAnsi="Times New Roman" w:cs="Times New Roman"/>
          <w:sz w:val="28"/>
          <w:szCs w:val="28"/>
        </w:rPr>
        <w:t xml:space="preserve"> ситуация, при которой ли</w:t>
      </w:r>
      <w:r>
        <w:rPr>
          <w:rFonts w:ascii="Times New Roman" w:hAnsi="Times New Roman" w:cs="Times New Roman"/>
          <w:sz w:val="28"/>
          <w:szCs w:val="28"/>
        </w:rPr>
        <w:t>чная заинтересованность работни</w:t>
      </w:r>
      <w:r w:rsidR="001C1122" w:rsidRPr="001C1122">
        <w:rPr>
          <w:rFonts w:ascii="Times New Roman" w:hAnsi="Times New Roman" w:cs="Times New Roman"/>
          <w:sz w:val="28"/>
          <w:szCs w:val="28"/>
        </w:rPr>
        <w:t xml:space="preserve">ка влияет или может повлиять на объективное и беспристрастное выполнение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Общества, способное причинить вред законным интересам Общества.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Наличие конфликта интересов (или кажущееся</w:t>
      </w:r>
      <w:r w:rsidR="00687BC1">
        <w:rPr>
          <w:rFonts w:ascii="Times New Roman" w:hAnsi="Times New Roman" w:cs="Times New Roman"/>
          <w:sz w:val="28"/>
          <w:szCs w:val="28"/>
        </w:rPr>
        <w:t xml:space="preserve"> наличие такого конфликта) пред</w:t>
      </w:r>
      <w:r w:rsidRPr="001C1122">
        <w:rPr>
          <w:rFonts w:ascii="Times New Roman" w:hAnsi="Times New Roman" w:cs="Times New Roman"/>
          <w:sz w:val="28"/>
          <w:szCs w:val="28"/>
        </w:rPr>
        <w:t xml:space="preserve">ставляет собой угрозу для репутации Общества в глазах работников Общества и иных лиц (в т.ч. акционеров, контрагентов, государства </w:t>
      </w:r>
      <w:r w:rsidR="00687BC1">
        <w:rPr>
          <w:rFonts w:ascii="Times New Roman" w:hAnsi="Times New Roman" w:cs="Times New Roman"/>
          <w:sz w:val="28"/>
          <w:szCs w:val="28"/>
        </w:rPr>
        <w:t>и государственных органов, проф</w:t>
      </w:r>
      <w:r w:rsidRPr="001C1122">
        <w:rPr>
          <w:rFonts w:ascii="Times New Roman" w:hAnsi="Times New Roman" w:cs="Times New Roman"/>
          <w:sz w:val="28"/>
          <w:szCs w:val="28"/>
        </w:rPr>
        <w:t xml:space="preserve">союзов и профессиональных объединений, участников рынка ценных бумаг).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Работники Общества должны избегать ситуаций, при которых у них воз</w:t>
      </w:r>
      <w:r w:rsidR="00687BC1">
        <w:rPr>
          <w:rFonts w:ascii="Times New Roman" w:hAnsi="Times New Roman" w:cs="Times New Roman"/>
          <w:sz w:val="28"/>
          <w:szCs w:val="28"/>
        </w:rPr>
        <w:t>никает кон</w:t>
      </w:r>
      <w:r w:rsidRPr="001C1122">
        <w:rPr>
          <w:rFonts w:ascii="Times New Roman" w:hAnsi="Times New Roman" w:cs="Times New Roman"/>
          <w:sz w:val="28"/>
          <w:szCs w:val="28"/>
        </w:rPr>
        <w:t xml:space="preserve">фликт интересов. </w:t>
      </w:r>
    </w:p>
    <w:p w:rsidR="001C1122" w:rsidRPr="001C1122" w:rsidRDefault="001C1122" w:rsidP="00687BC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работники должны информировать об этом своего непосредственного руководителя, а в случаях, указанных в ст. 14 настоящего Кодекса, орган, уполномоченный рассматривать вопросы этики пове</w:t>
      </w:r>
      <w:r w:rsidR="00687BC1">
        <w:rPr>
          <w:rFonts w:ascii="Times New Roman" w:hAnsi="Times New Roman" w:cs="Times New Roman"/>
          <w:sz w:val="28"/>
          <w:szCs w:val="28"/>
        </w:rPr>
        <w:t>де</w:t>
      </w:r>
      <w:r w:rsidRPr="001C1122">
        <w:rPr>
          <w:rFonts w:ascii="Times New Roman" w:hAnsi="Times New Roman" w:cs="Times New Roman"/>
          <w:sz w:val="28"/>
          <w:szCs w:val="28"/>
        </w:rPr>
        <w:t xml:space="preserve">ния — Комиссию по корпоративной этике Общества. В случае возникновения конфликта интересов у единоличного исполнительного органа подконтрольной Обществу организации последний должен информировать об этом Комиссию по корпоративной этике </w:t>
      </w:r>
      <w:r w:rsidR="00687BC1">
        <w:rPr>
          <w:rFonts w:ascii="Times New Roman" w:hAnsi="Times New Roman" w:cs="Times New Roman"/>
          <w:sz w:val="28"/>
          <w:szCs w:val="28"/>
        </w:rPr>
        <w:t>ООО «Г</w:t>
      </w:r>
      <w:r w:rsidRPr="001C1122">
        <w:rPr>
          <w:rFonts w:ascii="Times New Roman" w:hAnsi="Times New Roman" w:cs="Times New Roman"/>
          <w:sz w:val="28"/>
          <w:szCs w:val="28"/>
        </w:rPr>
        <w:t>азпром</w:t>
      </w:r>
      <w:r w:rsidR="00687BC1">
        <w:rPr>
          <w:rFonts w:ascii="Times New Roman" w:hAnsi="Times New Roman" w:cs="Times New Roman"/>
          <w:sz w:val="28"/>
          <w:szCs w:val="28"/>
        </w:rPr>
        <w:t xml:space="preserve"> межрегионгаз Черкесск»</w:t>
      </w:r>
      <w:r w:rsidRPr="001C112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Не порождает конфликта интересов сделка, в со</w:t>
      </w:r>
      <w:r w:rsidR="00687BC1">
        <w:rPr>
          <w:rFonts w:ascii="Times New Roman" w:hAnsi="Times New Roman" w:cs="Times New Roman"/>
          <w:sz w:val="28"/>
          <w:szCs w:val="28"/>
        </w:rPr>
        <w:t>вершении которой имеется заинте</w:t>
      </w:r>
      <w:r w:rsidRPr="001C1122">
        <w:rPr>
          <w:rFonts w:ascii="Times New Roman" w:hAnsi="Times New Roman" w:cs="Times New Roman"/>
          <w:sz w:val="28"/>
          <w:szCs w:val="28"/>
        </w:rPr>
        <w:t xml:space="preserve">ресованность, в том случае, если она была надлежащим образом одобрена </w:t>
      </w:r>
      <w:r w:rsidR="00687BC1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Pr="001C1122">
        <w:rPr>
          <w:rFonts w:ascii="Times New Roman" w:hAnsi="Times New Roman" w:cs="Times New Roman"/>
          <w:sz w:val="28"/>
          <w:szCs w:val="28"/>
        </w:rPr>
        <w:t xml:space="preserve">органами управления Общества </w:t>
      </w:r>
      <w:r w:rsidR="00687BC1">
        <w:rPr>
          <w:rFonts w:ascii="Times New Roman" w:hAnsi="Times New Roman" w:cs="Times New Roman"/>
          <w:sz w:val="28"/>
          <w:szCs w:val="28"/>
        </w:rPr>
        <w:t>как сдел</w:t>
      </w:r>
      <w:r w:rsidRPr="001C1122">
        <w:rPr>
          <w:rFonts w:ascii="Times New Roman" w:hAnsi="Times New Roman" w:cs="Times New Roman"/>
          <w:sz w:val="28"/>
          <w:szCs w:val="28"/>
        </w:rPr>
        <w:t xml:space="preserve">ка, в совершении которой имеется заинтересованность, в соответствии с законодательством Российской Федерации.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В ситуации конфликта интересов работника и Общества, в случае невозможности устранения указанного конфликта интересов, приоритет имеют интересы Общества.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Ниже, в статьях 5–8, 10 Кодекса приведены примеры ситуаций, в которых может возникнуть конфликт интересов. Приведенные си</w:t>
      </w:r>
      <w:r w:rsidR="00C74B1E">
        <w:rPr>
          <w:rFonts w:ascii="Times New Roman" w:hAnsi="Times New Roman" w:cs="Times New Roman"/>
          <w:sz w:val="28"/>
          <w:szCs w:val="28"/>
        </w:rPr>
        <w:t>туации не являются исчерпывающи</w:t>
      </w:r>
      <w:r w:rsidRPr="001C1122">
        <w:rPr>
          <w:rFonts w:ascii="Times New Roman" w:hAnsi="Times New Roman" w:cs="Times New Roman"/>
          <w:sz w:val="28"/>
          <w:szCs w:val="28"/>
        </w:rPr>
        <w:t xml:space="preserve">ми: работники должны оценивать наличие конфликта интересов и в других ситуациях. </w:t>
      </w:r>
    </w:p>
    <w:p w:rsidR="00C74B1E" w:rsidRDefault="00C74B1E" w:rsidP="0007261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1122" w:rsidRPr="001C1122" w:rsidRDefault="001C1122" w:rsidP="00C74B1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b/>
          <w:bCs/>
          <w:sz w:val="28"/>
          <w:szCs w:val="28"/>
        </w:rPr>
        <w:t>5. СОВМЕСТНАЯ РАБОТА РОДСТВЕННИКОВ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1122" w:rsidRPr="001C1122" w:rsidRDefault="001C1122" w:rsidP="00C74B1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Совместная работа родственников в прямом и</w:t>
      </w:r>
      <w:r w:rsidR="00C74B1E">
        <w:rPr>
          <w:rFonts w:ascii="Times New Roman" w:hAnsi="Times New Roman" w:cs="Times New Roman"/>
          <w:sz w:val="28"/>
          <w:szCs w:val="28"/>
        </w:rPr>
        <w:t>ли опосредованном подчинении со</w:t>
      </w:r>
      <w:r w:rsidRPr="001C1122">
        <w:rPr>
          <w:rFonts w:ascii="Times New Roman" w:hAnsi="Times New Roman" w:cs="Times New Roman"/>
          <w:sz w:val="28"/>
          <w:szCs w:val="28"/>
        </w:rPr>
        <w:t xml:space="preserve">здает следующие проблемы. </w:t>
      </w:r>
    </w:p>
    <w:p w:rsidR="001C1122" w:rsidRPr="001C1122" w:rsidRDefault="001C1122" w:rsidP="00C74B1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Решения родственников-начальников по отношению к родственникам-подчиненным могут быть необъективными или восприняты как необъективные остальными работниками Общест</w:t>
      </w:r>
      <w:r w:rsidR="005D00A7">
        <w:rPr>
          <w:rFonts w:ascii="Times New Roman" w:hAnsi="Times New Roman" w:cs="Times New Roman"/>
          <w:sz w:val="28"/>
          <w:szCs w:val="28"/>
        </w:rPr>
        <w:t>ва и/или третьими лицами, в том числе</w:t>
      </w:r>
      <w:r w:rsidRPr="001C1122">
        <w:rPr>
          <w:rFonts w:ascii="Times New Roman" w:hAnsi="Times New Roman" w:cs="Times New Roman"/>
          <w:sz w:val="28"/>
          <w:szCs w:val="28"/>
        </w:rPr>
        <w:t xml:space="preserve"> </w:t>
      </w:r>
      <w:r w:rsidR="00C74B1E">
        <w:rPr>
          <w:rFonts w:ascii="Times New Roman" w:hAnsi="Times New Roman" w:cs="Times New Roman"/>
          <w:sz w:val="28"/>
          <w:szCs w:val="28"/>
        </w:rPr>
        <w:t>участниками Общества</w:t>
      </w:r>
      <w:r w:rsidRPr="001C1122">
        <w:rPr>
          <w:rFonts w:ascii="Times New Roman" w:hAnsi="Times New Roman" w:cs="Times New Roman"/>
          <w:sz w:val="28"/>
          <w:szCs w:val="28"/>
        </w:rPr>
        <w:t xml:space="preserve">, контрагентами, государством и государственными органами, профсоюзами и профессиональными объединениями, участниками рынка ценных бумаг. Аналогичная ситуация может возникнуть при совместном участии родственников в одном бизнес-процессе, если решение одного работника-родственника оказывает влияние на </w:t>
      </w:r>
      <w:r w:rsidR="00C74B1E">
        <w:rPr>
          <w:rFonts w:ascii="Times New Roman" w:hAnsi="Times New Roman" w:cs="Times New Roman"/>
          <w:sz w:val="28"/>
          <w:szCs w:val="28"/>
        </w:rPr>
        <w:t>выполнение должностных обязанно</w:t>
      </w:r>
      <w:r w:rsidRPr="001C1122">
        <w:rPr>
          <w:rFonts w:ascii="Times New Roman" w:hAnsi="Times New Roman" w:cs="Times New Roman"/>
          <w:sz w:val="28"/>
          <w:szCs w:val="28"/>
        </w:rPr>
        <w:t xml:space="preserve">стей другого работника — родственника.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Наличие родственных связей между руководителями Общества создает репутационные издержки, порождает сомнения в объективности процедур оценки и продвижения персонала в Обществе. </w:t>
      </w:r>
    </w:p>
    <w:p w:rsidR="001C1122" w:rsidRPr="001C1122" w:rsidRDefault="00C74B1E" w:rsidP="009E29C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1122" w:rsidRPr="001C1122">
        <w:rPr>
          <w:rFonts w:ascii="Times New Roman" w:hAnsi="Times New Roman" w:cs="Times New Roman"/>
          <w:sz w:val="28"/>
          <w:szCs w:val="28"/>
        </w:rPr>
        <w:t xml:space="preserve">Общество ограничивает случаи совместной работы родственников. В Обществе приветствуются трудовые династии, но их членам не предоставляются дополнительные права или возможности.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Под трудовой рабочей династией понимается профессиональная преемственность в семьях работников рабочих специальностей (где ни один работник Общества не является руководителем, специалистом или служащим), характеризующаяся передачей навыков профессионального мастерства от старшего поколения младшему.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Протекционизм на основе семейственности запрещен. </w:t>
      </w:r>
    </w:p>
    <w:p w:rsidR="001C1122" w:rsidRPr="001C1122" w:rsidRDefault="001C1122" w:rsidP="009E29C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В Обществе не допускаются ситуации, когда родственник-начальник является непосредственным руководителем родственника-подчиненного.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Совместная работа родственников в Обществе допускается по решению органа, уполномоченного рассматривать вопросы этики поведения — Комиссии по корпоративной этике (ст.15). </w:t>
      </w:r>
    </w:p>
    <w:p w:rsidR="001C1122" w:rsidRPr="001C1122" w:rsidRDefault="001C1122" w:rsidP="009E29C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Указанные требования не распространяются на трудовые рабочие династии.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Нарушение данных требований рассматривается как нарушение, допущенное каждым из вышеуказанных работников-родственников. </w:t>
      </w:r>
    </w:p>
    <w:p w:rsidR="009E29CB" w:rsidRDefault="009E29CB" w:rsidP="009E29C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1122" w:rsidRPr="001C1122" w:rsidRDefault="001C1122" w:rsidP="009E29C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b/>
          <w:bCs/>
          <w:sz w:val="28"/>
          <w:szCs w:val="28"/>
        </w:rPr>
        <w:t>6. ПОДАРКИ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1122" w:rsidRPr="001C1122" w:rsidRDefault="001C1122" w:rsidP="009E29C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Подарком признается любая ценность в материальной или нематериальной форме, за которую отсутствует обязанность платить обычную цен</w:t>
      </w:r>
      <w:r w:rsidR="009E29CB">
        <w:rPr>
          <w:rFonts w:ascii="Times New Roman" w:hAnsi="Times New Roman" w:cs="Times New Roman"/>
          <w:sz w:val="28"/>
          <w:szCs w:val="28"/>
        </w:rPr>
        <w:t>у, в т.ч. деньги, ценные бума</w:t>
      </w:r>
      <w:r w:rsidRPr="001C1122">
        <w:rPr>
          <w:rFonts w:ascii="Times New Roman" w:hAnsi="Times New Roman" w:cs="Times New Roman"/>
          <w:sz w:val="28"/>
          <w:szCs w:val="28"/>
        </w:rPr>
        <w:t>ги и иное имущество, выгоды и услуги имущественного характера (работы, услуги, оплата развлечений, отдыха, транспортных расходов, ссуды, скидки, предоставление в пользование имущества, в том числе жилья, благотворительные вкла</w:t>
      </w:r>
      <w:r w:rsidR="009E29CB">
        <w:rPr>
          <w:rFonts w:ascii="Times New Roman" w:hAnsi="Times New Roman" w:cs="Times New Roman"/>
          <w:sz w:val="28"/>
          <w:szCs w:val="28"/>
        </w:rPr>
        <w:t>ды и пр.), полу</w:t>
      </w:r>
      <w:r w:rsidRPr="001C1122">
        <w:rPr>
          <w:rFonts w:ascii="Times New Roman" w:hAnsi="Times New Roman" w:cs="Times New Roman"/>
          <w:sz w:val="28"/>
          <w:szCs w:val="28"/>
        </w:rPr>
        <w:t xml:space="preserve">ченная в связи с работой в Обществе. Получение работником подарка может быть негативно оценено со стороны других работников или иных лиц (в т.ч. </w:t>
      </w:r>
      <w:r w:rsidR="009E29CB">
        <w:rPr>
          <w:rFonts w:ascii="Times New Roman" w:hAnsi="Times New Roman" w:cs="Times New Roman"/>
          <w:sz w:val="28"/>
          <w:szCs w:val="28"/>
        </w:rPr>
        <w:t>участников Общества</w:t>
      </w:r>
      <w:r w:rsidRPr="001C1122">
        <w:rPr>
          <w:rFonts w:ascii="Times New Roman" w:hAnsi="Times New Roman" w:cs="Times New Roman"/>
          <w:sz w:val="28"/>
          <w:szCs w:val="28"/>
        </w:rPr>
        <w:t xml:space="preserve">, контрагентов, государства и государственных органов, профсоюзов и профессиональных объединений, участников рынка ценных бумаг) даже при отсутствии недобросовестности или неразумности в намерениях работника и дарителя.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Подарки членам семьи, родственникам или иным</w:t>
      </w:r>
      <w:r w:rsidR="009E29CB">
        <w:rPr>
          <w:rFonts w:ascii="Times New Roman" w:hAnsi="Times New Roman" w:cs="Times New Roman"/>
          <w:sz w:val="28"/>
          <w:szCs w:val="28"/>
        </w:rPr>
        <w:t xml:space="preserve"> близким лицам работника для це</w:t>
      </w:r>
      <w:r w:rsidRPr="001C1122">
        <w:rPr>
          <w:rFonts w:ascii="Times New Roman" w:hAnsi="Times New Roman" w:cs="Times New Roman"/>
          <w:sz w:val="28"/>
          <w:szCs w:val="28"/>
        </w:rPr>
        <w:t xml:space="preserve">лей настоящего Кодекса считаются подарками работнику.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Общество ограничивает возможность приема подарков.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Работникам Общества не разрешается принимать от любых третьих лиц подарки в любой из приведенных ниже ситуаций: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 за совершение каких-либо действий (бездействия), связанных с работой в Об</w:t>
      </w:r>
      <w:r w:rsidR="009E29CB">
        <w:rPr>
          <w:rFonts w:ascii="Times New Roman" w:hAnsi="Times New Roman" w:cs="Times New Roman"/>
          <w:sz w:val="28"/>
          <w:szCs w:val="28"/>
        </w:rPr>
        <w:t>ще</w:t>
      </w:r>
      <w:r w:rsidRPr="001C1122">
        <w:rPr>
          <w:rFonts w:ascii="Times New Roman" w:hAnsi="Times New Roman" w:cs="Times New Roman"/>
          <w:sz w:val="28"/>
          <w:szCs w:val="28"/>
        </w:rPr>
        <w:t xml:space="preserve">стве;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стоимостью свыше 3 000 рублей;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в виде денег или денежных эквивалентов;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в отсутствие очевидного, общепринятого повода для подарка. </w:t>
      </w:r>
    </w:p>
    <w:p w:rsidR="001C1122" w:rsidRPr="001C1122" w:rsidRDefault="001C1122" w:rsidP="009E29C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Ограничения на прием подарков, установленные настоящим Кодексом, не распространяются на отношения работника с дарителем, основанные на очевидных отношениях семейства (подарки родителей, детей, супругов) или иных близких отношений личного свойства, имеющих место вне зависимости от работы в Обществе, а также в случаях, когда такой подарок представляет соб</w:t>
      </w:r>
      <w:r w:rsidR="005D00A7">
        <w:rPr>
          <w:rFonts w:ascii="Times New Roman" w:hAnsi="Times New Roman" w:cs="Times New Roman"/>
          <w:sz w:val="28"/>
          <w:szCs w:val="28"/>
        </w:rPr>
        <w:t>ой корпоративную сувенирную про</w:t>
      </w:r>
      <w:r w:rsidRPr="001C1122">
        <w:rPr>
          <w:rFonts w:ascii="Times New Roman" w:hAnsi="Times New Roman" w:cs="Times New Roman"/>
          <w:sz w:val="28"/>
          <w:szCs w:val="28"/>
        </w:rPr>
        <w:t xml:space="preserve">дукцию: ручки, блокноты, ежедневники и пр.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Любые неразрешенные подарки должны отклоняться. В случае, если обычаи делового оборота не допускают отклонения подарка, по</w:t>
      </w:r>
      <w:r w:rsidR="009E29CB">
        <w:rPr>
          <w:rFonts w:ascii="Times New Roman" w:hAnsi="Times New Roman" w:cs="Times New Roman"/>
          <w:sz w:val="28"/>
          <w:szCs w:val="28"/>
        </w:rPr>
        <w:t>дарок подлежит приему с одновре</w:t>
      </w:r>
      <w:r w:rsidRPr="001C1122">
        <w:rPr>
          <w:rFonts w:ascii="Times New Roman" w:hAnsi="Times New Roman" w:cs="Times New Roman"/>
          <w:sz w:val="28"/>
          <w:szCs w:val="28"/>
        </w:rPr>
        <w:t xml:space="preserve">менной передачей вопроса о его дальнейшей судьбе на решение Комиссии по корпоративной этике.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При наличии сомнений относительно допустимост</w:t>
      </w:r>
      <w:r w:rsidR="009E29CB">
        <w:rPr>
          <w:rFonts w:ascii="Times New Roman" w:hAnsi="Times New Roman" w:cs="Times New Roman"/>
          <w:sz w:val="28"/>
          <w:szCs w:val="28"/>
        </w:rPr>
        <w:t>и подарка или иных вопросов, ка</w:t>
      </w:r>
      <w:r w:rsidRPr="001C1122">
        <w:rPr>
          <w:rFonts w:ascii="Times New Roman" w:hAnsi="Times New Roman" w:cs="Times New Roman"/>
          <w:sz w:val="28"/>
          <w:szCs w:val="28"/>
        </w:rPr>
        <w:t xml:space="preserve">сающихся порядка обращения с подарками, работник должен обратиться за разъяснениями в порядке, определенном ст. 15 настоящего Кодекса. </w:t>
      </w:r>
    </w:p>
    <w:p w:rsidR="009E29CB" w:rsidRDefault="009E29CB" w:rsidP="0007261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1122" w:rsidRPr="001C1122" w:rsidRDefault="001C1122" w:rsidP="009E29C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b/>
          <w:bCs/>
          <w:sz w:val="28"/>
          <w:szCs w:val="28"/>
        </w:rPr>
        <w:t>7. ИСПОЛЬЗОВАНИЕ АКТИВОВ И РЕСУРСОВ ОБЩЕСТВА.</w:t>
      </w:r>
    </w:p>
    <w:p w:rsidR="001C1122" w:rsidRPr="001C1122" w:rsidRDefault="001C1122" w:rsidP="009E29C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b/>
          <w:bCs/>
          <w:sz w:val="28"/>
          <w:szCs w:val="28"/>
        </w:rPr>
        <w:t>ОБРАЩЕНИЕ С ИНФОРМАЦИЕЙ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Активы и ресурсы Общества в контексте настоящего Кодекса включают в себя: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движимое и недвижимое имущество, в том числе деньги и ценные бумаги;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объекты интеллектуальной собственности;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рабочее время работников (трудовые ресурсы).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Активы и ресурсы Общества являются его собственностью, основой для достижения поставленных стратегических целей и повышения капитализации.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Каждый работник использует имеющиеся в его распоряжении ресурсы Общества максимально эффективно и исключительно в рабочих целях. Каждый работник бережно относится к имеющимся в его распоряжении ресурсам.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Использование активов Общества работниками в личных целях не допускается, за исключением случаев ограниченного использования: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сети Интернет, средств связи, оргтехники и вычислительной техники при условии, что суммарное использование данных активов не превышает </w:t>
      </w:r>
      <w:r w:rsidR="009E29CB">
        <w:rPr>
          <w:rFonts w:ascii="Times New Roman" w:hAnsi="Times New Roman" w:cs="Times New Roman"/>
          <w:sz w:val="28"/>
          <w:szCs w:val="28"/>
        </w:rPr>
        <w:t>одного часа в течение су</w:t>
      </w:r>
      <w:r w:rsidRPr="001C1122">
        <w:rPr>
          <w:rFonts w:ascii="Times New Roman" w:hAnsi="Times New Roman" w:cs="Times New Roman"/>
          <w:sz w:val="28"/>
          <w:szCs w:val="28"/>
        </w:rPr>
        <w:t xml:space="preserve">ток и осуществляется не за счет сокращения рабочего времени;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 иных активов Общества в случаях, прямо пред</w:t>
      </w:r>
      <w:r w:rsidR="009E29CB">
        <w:rPr>
          <w:rFonts w:ascii="Times New Roman" w:hAnsi="Times New Roman" w:cs="Times New Roman"/>
          <w:sz w:val="28"/>
          <w:szCs w:val="28"/>
        </w:rPr>
        <w:t>усмотренных внутренними докумен</w:t>
      </w:r>
      <w:r w:rsidRPr="001C1122">
        <w:rPr>
          <w:rFonts w:ascii="Times New Roman" w:hAnsi="Times New Roman" w:cs="Times New Roman"/>
          <w:sz w:val="28"/>
          <w:szCs w:val="28"/>
        </w:rPr>
        <w:t xml:space="preserve">тами Общества. </w:t>
      </w:r>
    </w:p>
    <w:p w:rsidR="001C1122" w:rsidRPr="001C1122" w:rsidRDefault="001C1122" w:rsidP="009E29C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Работникам запрещается заниматься предпринимательской или иной коммерческой деятельностью (в том числе участвовать в уставном капитале или управлении юрид</w:t>
      </w:r>
      <w:r w:rsidR="009E29CB">
        <w:rPr>
          <w:rFonts w:ascii="Times New Roman" w:hAnsi="Times New Roman" w:cs="Times New Roman"/>
          <w:sz w:val="28"/>
          <w:szCs w:val="28"/>
        </w:rPr>
        <w:t>и</w:t>
      </w:r>
      <w:r w:rsidRPr="001C1122">
        <w:rPr>
          <w:rFonts w:ascii="Times New Roman" w:hAnsi="Times New Roman" w:cs="Times New Roman"/>
          <w:sz w:val="28"/>
          <w:szCs w:val="28"/>
        </w:rPr>
        <w:t xml:space="preserve">ческими лицами), ставшей доступной с учетом положения в Обществе, в том числе с использованием деловых связей и возможностей Общества. </w:t>
      </w:r>
    </w:p>
    <w:p w:rsidR="001C1122" w:rsidRPr="001C1122" w:rsidRDefault="001C1122" w:rsidP="009E29C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Данное ограничение не распространяется на случаи, когда такая деятельность или участие прямо поручены Обществом работнику в установленном порядке, т.е. осуществляются в целях исполнения профессиональ</w:t>
      </w:r>
      <w:r w:rsidR="009E29CB">
        <w:rPr>
          <w:rFonts w:ascii="Times New Roman" w:hAnsi="Times New Roman" w:cs="Times New Roman"/>
          <w:sz w:val="28"/>
          <w:szCs w:val="28"/>
        </w:rPr>
        <w:t>ных обязанностей работника в Об</w:t>
      </w:r>
      <w:r w:rsidRPr="001C1122">
        <w:rPr>
          <w:rFonts w:ascii="Times New Roman" w:hAnsi="Times New Roman" w:cs="Times New Roman"/>
          <w:sz w:val="28"/>
          <w:szCs w:val="28"/>
        </w:rPr>
        <w:t xml:space="preserve">ществе.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Для обеспечения максимальной вовлеченности в</w:t>
      </w:r>
      <w:r w:rsidR="009E29CB">
        <w:rPr>
          <w:rFonts w:ascii="Times New Roman" w:hAnsi="Times New Roman" w:cs="Times New Roman"/>
          <w:sz w:val="28"/>
          <w:szCs w:val="28"/>
        </w:rPr>
        <w:t xml:space="preserve"> производственный процесс работ</w:t>
      </w:r>
      <w:r w:rsidRPr="001C1122">
        <w:rPr>
          <w:rFonts w:ascii="Times New Roman" w:hAnsi="Times New Roman" w:cs="Times New Roman"/>
          <w:sz w:val="28"/>
          <w:szCs w:val="28"/>
        </w:rPr>
        <w:t xml:space="preserve">никам Общества запрещается пользоваться мобильными телефонами, персональными компьютерами и другими мобильными средствами связи и вычислительной техники на заседаниях, совещаниях, конференциях, переговорах и других рабочих мероприятиях </w:t>
      </w:r>
      <w:r w:rsidR="00E3151D">
        <w:rPr>
          <w:rFonts w:ascii="Times New Roman" w:hAnsi="Times New Roman" w:cs="Times New Roman"/>
          <w:sz w:val="28"/>
          <w:szCs w:val="28"/>
        </w:rPr>
        <w:t>Общества</w:t>
      </w:r>
      <w:r w:rsidRPr="001C1122">
        <w:rPr>
          <w:rFonts w:ascii="Times New Roman" w:hAnsi="Times New Roman" w:cs="Times New Roman"/>
          <w:sz w:val="28"/>
          <w:szCs w:val="28"/>
        </w:rPr>
        <w:t xml:space="preserve">, если это не связано с задачами данных мероприятий и не имеется иных указаний на этот счет от своего непосредственного руководителя. </w:t>
      </w:r>
    </w:p>
    <w:p w:rsidR="001C1122" w:rsidRPr="001C1122" w:rsidRDefault="001C1122" w:rsidP="00E3151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Работники Общества соблюдают установленные действующим законодательством, а также регламентированные Обществом правила обращения с информацией, полученной в процессе работы в Обществе, в том числе с инсайдерской информацией, информацией, содержащей коммерческую тайну, </w:t>
      </w:r>
      <w:r w:rsidR="00E3151D">
        <w:rPr>
          <w:rFonts w:ascii="Times New Roman" w:hAnsi="Times New Roman" w:cs="Times New Roman"/>
          <w:sz w:val="28"/>
          <w:szCs w:val="28"/>
        </w:rPr>
        <w:t>с информацией, содержащей персо</w:t>
      </w:r>
      <w:r w:rsidRPr="001C1122">
        <w:rPr>
          <w:rFonts w:ascii="Times New Roman" w:hAnsi="Times New Roman" w:cs="Times New Roman"/>
          <w:sz w:val="28"/>
          <w:szCs w:val="28"/>
        </w:rPr>
        <w:t xml:space="preserve">нальные данные. </w:t>
      </w:r>
    </w:p>
    <w:p w:rsid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Работники Общества не используют информацию, полученную в процессе работы в Обществе, в целях совершения сделок с ценными бумагами Общества, его контрагентов, а также подконтрольных Обществу юридических лиц. Раскрытие Обществом информации осуществляется в порядке, предусмот</w:t>
      </w:r>
      <w:r w:rsidR="00E3151D">
        <w:rPr>
          <w:rFonts w:ascii="Times New Roman" w:hAnsi="Times New Roman" w:cs="Times New Roman"/>
          <w:sz w:val="28"/>
          <w:szCs w:val="28"/>
        </w:rPr>
        <w:t>ренном действующим законодатель</w:t>
      </w:r>
      <w:r w:rsidRPr="001C1122">
        <w:rPr>
          <w:rFonts w:ascii="Times New Roman" w:hAnsi="Times New Roman" w:cs="Times New Roman"/>
          <w:sz w:val="28"/>
          <w:szCs w:val="28"/>
        </w:rPr>
        <w:t xml:space="preserve">ством Российской Федерации. </w:t>
      </w:r>
    </w:p>
    <w:p w:rsidR="00E3151D" w:rsidRPr="001C1122" w:rsidRDefault="00E3151D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1122" w:rsidRPr="001C1122" w:rsidRDefault="001C1122" w:rsidP="00E3151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b/>
          <w:bCs/>
          <w:sz w:val="28"/>
          <w:szCs w:val="28"/>
        </w:rPr>
        <w:t>8. ОТНОШЕНИЯ С КОНКУРЕНТАМИ И КОНТРАГЕНТАМИ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1122" w:rsidRPr="001C1122" w:rsidRDefault="001C1122" w:rsidP="00E3151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Работникам запрещается представлять Обществ</w:t>
      </w:r>
      <w:r w:rsidR="00E3151D">
        <w:rPr>
          <w:rFonts w:ascii="Times New Roman" w:hAnsi="Times New Roman" w:cs="Times New Roman"/>
          <w:sz w:val="28"/>
          <w:szCs w:val="28"/>
        </w:rPr>
        <w:t>о в деловых отношениях с органи</w:t>
      </w:r>
      <w:r w:rsidRPr="001C1122">
        <w:rPr>
          <w:rFonts w:ascii="Times New Roman" w:hAnsi="Times New Roman" w:cs="Times New Roman"/>
          <w:sz w:val="28"/>
          <w:szCs w:val="28"/>
        </w:rPr>
        <w:t xml:space="preserve">зациями, в деятельности которых работник имеет </w:t>
      </w:r>
      <w:r w:rsidR="00E3151D">
        <w:rPr>
          <w:rFonts w:ascii="Times New Roman" w:hAnsi="Times New Roman" w:cs="Times New Roman"/>
          <w:sz w:val="28"/>
          <w:szCs w:val="28"/>
        </w:rPr>
        <w:t>существенный личный интерес, от</w:t>
      </w:r>
      <w:r w:rsidRPr="001C1122">
        <w:rPr>
          <w:rFonts w:ascii="Times New Roman" w:hAnsi="Times New Roman" w:cs="Times New Roman"/>
          <w:sz w:val="28"/>
          <w:szCs w:val="28"/>
        </w:rPr>
        <w:t xml:space="preserve">личный от интересов Общества, включая (но не ограничиваясь) случаи преобладающего участия в уставном капитале или органах управления таких организаций самого работника, его близких родственников или членов семьи.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Под </w:t>
      </w:r>
      <w:r w:rsidRPr="00E3151D">
        <w:rPr>
          <w:rFonts w:ascii="Times New Roman" w:hAnsi="Times New Roman" w:cs="Times New Roman"/>
          <w:b/>
          <w:sz w:val="28"/>
          <w:szCs w:val="28"/>
        </w:rPr>
        <w:t>близкими родственниками</w:t>
      </w:r>
      <w:r w:rsidRPr="001C1122">
        <w:rPr>
          <w:rFonts w:ascii="Times New Roman" w:hAnsi="Times New Roman" w:cs="Times New Roman"/>
          <w:sz w:val="28"/>
          <w:szCs w:val="28"/>
        </w:rPr>
        <w:t xml:space="preserve"> работника по тексту настоящего Кодекса понимаются супруги, дети и родители, усыновители и усыновленные, родные братья и сестры, дедушка и бабушка, внуки.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3151D">
        <w:rPr>
          <w:rFonts w:ascii="Times New Roman" w:hAnsi="Times New Roman" w:cs="Times New Roman"/>
          <w:b/>
          <w:sz w:val="28"/>
          <w:szCs w:val="28"/>
        </w:rPr>
        <w:t>Под членами семьи работника</w:t>
      </w:r>
      <w:r w:rsidRPr="001C1122">
        <w:rPr>
          <w:rFonts w:ascii="Times New Roman" w:hAnsi="Times New Roman" w:cs="Times New Roman"/>
          <w:sz w:val="28"/>
          <w:szCs w:val="28"/>
        </w:rPr>
        <w:t xml:space="preserve"> по тексту настоящего Кодекса понимаются лица, проживающие совместно с работником и ведущие с</w:t>
      </w:r>
      <w:r w:rsidR="00E3151D">
        <w:rPr>
          <w:rFonts w:ascii="Times New Roman" w:hAnsi="Times New Roman" w:cs="Times New Roman"/>
          <w:sz w:val="28"/>
          <w:szCs w:val="28"/>
        </w:rPr>
        <w:t xml:space="preserve"> ним совместное хозяйство, неза</w:t>
      </w:r>
      <w:r w:rsidRPr="001C1122">
        <w:rPr>
          <w:rFonts w:ascii="Times New Roman" w:hAnsi="Times New Roman" w:cs="Times New Roman"/>
          <w:sz w:val="28"/>
          <w:szCs w:val="28"/>
        </w:rPr>
        <w:t xml:space="preserve">висимо от степени родства.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Работникам запрещается без письменного согласия руководителя Общества участие в уставном капитале, а также работа или занятие должностей в органах управления компаний-конкурентов.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О фактах собственного участия или об участии близких родственников в уставных капиталах и (или) органах управления компаний — конкурентов Общества, а также о поступлении предложений о таком участии работники Общества сообщают в орган, уполномоченный рассматривать вопросы этики </w:t>
      </w:r>
      <w:r w:rsidR="000F25D0">
        <w:rPr>
          <w:rFonts w:ascii="Times New Roman" w:hAnsi="Times New Roman" w:cs="Times New Roman"/>
          <w:sz w:val="28"/>
          <w:szCs w:val="28"/>
        </w:rPr>
        <w:t>поведения — Комиссию по корпора</w:t>
      </w:r>
      <w:r w:rsidRPr="001C1122">
        <w:rPr>
          <w:rFonts w:ascii="Times New Roman" w:hAnsi="Times New Roman" w:cs="Times New Roman"/>
          <w:sz w:val="28"/>
          <w:szCs w:val="28"/>
        </w:rPr>
        <w:t xml:space="preserve">тивной этике (см. ст.15).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Взаимоотношения с контрагентами Общество строит на принципах ответственного партнерства.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Общество нацелено на поддержание с потребителями долгосрочных, стабильных, взаимовыгодных отношений, для чего в Обществе постоянно проводится работа, направленная на повышение стабильности и надежности поставок, прозрачности ценообразования.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Общество выбирает поставщиков и подрядчиков преимущественно на конкурсной основе. Основным принципом при проведении отбо</w:t>
      </w:r>
      <w:r w:rsidR="000F25D0">
        <w:rPr>
          <w:rFonts w:ascii="Times New Roman" w:hAnsi="Times New Roman" w:cs="Times New Roman"/>
          <w:sz w:val="28"/>
          <w:szCs w:val="28"/>
        </w:rPr>
        <w:t>ра поставщиков и подрядчиков яв</w:t>
      </w:r>
      <w:r w:rsidRPr="001C1122">
        <w:rPr>
          <w:rFonts w:ascii="Times New Roman" w:hAnsi="Times New Roman" w:cs="Times New Roman"/>
          <w:sz w:val="28"/>
          <w:szCs w:val="28"/>
        </w:rPr>
        <w:t xml:space="preserve">ляется обеспечение честной конкурентной борьбы. При этом работники Общества не имеют скрытых предпочтений и не создают преимуществ для отдельных поставщиков или подрядчиков. </w:t>
      </w:r>
    </w:p>
    <w:p w:rsidR="001C1122" w:rsidRDefault="001C1122" w:rsidP="000F25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Общество стремится работать с контрагентами,</w:t>
      </w:r>
      <w:r w:rsidR="000F25D0">
        <w:rPr>
          <w:rFonts w:ascii="Times New Roman" w:hAnsi="Times New Roman" w:cs="Times New Roman"/>
          <w:sz w:val="28"/>
          <w:szCs w:val="28"/>
        </w:rPr>
        <w:t xml:space="preserve"> которые имеют безупречную репу</w:t>
      </w:r>
      <w:r w:rsidRPr="001C1122">
        <w:rPr>
          <w:rFonts w:ascii="Times New Roman" w:hAnsi="Times New Roman" w:cs="Times New Roman"/>
          <w:sz w:val="28"/>
          <w:szCs w:val="28"/>
        </w:rPr>
        <w:t>тацию, соблюдают законодательство, а также общепринятые нормы корпоративной и деловой этики.</w:t>
      </w:r>
      <w:r w:rsidR="000F25D0">
        <w:rPr>
          <w:rFonts w:ascii="Times New Roman" w:hAnsi="Times New Roman" w:cs="Times New Roman"/>
          <w:sz w:val="28"/>
          <w:szCs w:val="28"/>
        </w:rPr>
        <w:t xml:space="preserve"> О</w:t>
      </w:r>
      <w:r w:rsidRPr="001C1122">
        <w:rPr>
          <w:rFonts w:ascii="Times New Roman" w:hAnsi="Times New Roman" w:cs="Times New Roman"/>
          <w:sz w:val="28"/>
          <w:szCs w:val="28"/>
        </w:rPr>
        <w:t xml:space="preserve">бщество не допускает нарушения антимонопольного законодательства стран присутствия, в т.ч. фактов недобросовестной конкуренции. </w:t>
      </w:r>
    </w:p>
    <w:p w:rsidR="000F25D0" w:rsidRPr="001C1122" w:rsidRDefault="000F25D0" w:rsidP="000F25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1122" w:rsidRPr="001C1122" w:rsidRDefault="001C1122" w:rsidP="000F25D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b/>
          <w:bCs/>
          <w:sz w:val="28"/>
          <w:szCs w:val="28"/>
        </w:rPr>
        <w:t>9. ОТНОШЕНИЯ С АКЦИОНЕРАМИ И ИНВЕСТОРАМИ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1122" w:rsidRPr="001C1122" w:rsidRDefault="001C1122" w:rsidP="000F25D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Общество проводит единую и последовательную политику по взаимоотношениям с  инвесторами, базирующуюся на общепринятых принципах корпоративного управления. </w:t>
      </w:r>
    </w:p>
    <w:p w:rsidR="001C1122" w:rsidRPr="001C1122" w:rsidRDefault="001C1122" w:rsidP="000F25D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Общество стремится к обеспечению долгосрочно</w:t>
      </w:r>
      <w:r w:rsidR="000F25D0">
        <w:rPr>
          <w:rFonts w:ascii="Times New Roman" w:hAnsi="Times New Roman" w:cs="Times New Roman"/>
          <w:sz w:val="28"/>
          <w:szCs w:val="28"/>
        </w:rPr>
        <w:t xml:space="preserve">го благосостояния </w:t>
      </w:r>
      <w:r w:rsidR="000B73DC">
        <w:rPr>
          <w:rFonts w:ascii="Times New Roman" w:hAnsi="Times New Roman" w:cs="Times New Roman"/>
          <w:sz w:val="28"/>
          <w:szCs w:val="28"/>
        </w:rPr>
        <w:t>участников</w:t>
      </w:r>
      <w:r w:rsidR="000F25D0">
        <w:rPr>
          <w:rFonts w:ascii="Times New Roman" w:hAnsi="Times New Roman" w:cs="Times New Roman"/>
          <w:sz w:val="28"/>
          <w:szCs w:val="28"/>
        </w:rPr>
        <w:t xml:space="preserve"> пу</w:t>
      </w:r>
      <w:r w:rsidRPr="001C1122">
        <w:rPr>
          <w:rFonts w:ascii="Times New Roman" w:hAnsi="Times New Roman" w:cs="Times New Roman"/>
          <w:sz w:val="28"/>
          <w:szCs w:val="28"/>
        </w:rPr>
        <w:t xml:space="preserve">тем повышения капитализации, реализации сбалансированных стратегических задач и снижения рисков в своей деятельности. </w:t>
      </w:r>
    </w:p>
    <w:p w:rsidR="001C1122" w:rsidRDefault="001C1122" w:rsidP="000F25D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Политика Общества по раскрытию информации направлена на обеспечение </w:t>
      </w:r>
      <w:r w:rsidR="000B73DC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1C1122">
        <w:rPr>
          <w:rFonts w:ascii="Times New Roman" w:hAnsi="Times New Roman" w:cs="Times New Roman"/>
          <w:sz w:val="28"/>
          <w:szCs w:val="28"/>
        </w:rPr>
        <w:t xml:space="preserve"> и инвесторов достоверной, актуальной и с</w:t>
      </w:r>
      <w:r w:rsidR="000B73DC">
        <w:rPr>
          <w:rFonts w:ascii="Times New Roman" w:hAnsi="Times New Roman" w:cs="Times New Roman"/>
          <w:sz w:val="28"/>
          <w:szCs w:val="28"/>
        </w:rPr>
        <w:t>воевременной информацией посред</w:t>
      </w:r>
      <w:r w:rsidRPr="001C1122">
        <w:rPr>
          <w:rFonts w:ascii="Times New Roman" w:hAnsi="Times New Roman" w:cs="Times New Roman"/>
          <w:sz w:val="28"/>
          <w:szCs w:val="28"/>
        </w:rPr>
        <w:t xml:space="preserve">ством всех современных средств связи. </w:t>
      </w:r>
    </w:p>
    <w:p w:rsidR="000B73DC" w:rsidRPr="001C1122" w:rsidRDefault="000B73DC" w:rsidP="000F25D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122" w:rsidRPr="001C1122" w:rsidRDefault="001C1122" w:rsidP="000B73D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b/>
          <w:bCs/>
          <w:sz w:val="28"/>
          <w:szCs w:val="28"/>
        </w:rPr>
        <w:t>10. ВЗАИМООТНОШЕНИЯ С ГОСУДАРСТВОМ И ОБЩЕСТВОМ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1122" w:rsidRPr="001C1122" w:rsidRDefault="001C1122" w:rsidP="000B73D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Взаимодействие с государством и обществом за</w:t>
      </w:r>
      <w:r w:rsidR="000B73DC">
        <w:rPr>
          <w:rFonts w:ascii="Times New Roman" w:hAnsi="Times New Roman" w:cs="Times New Roman"/>
          <w:sz w:val="28"/>
          <w:szCs w:val="28"/>
        </w:rPr>
        <w:t>нимает особое место в деятельно</w:t>
      </w:r>
      <w:r w:rsidRPr="001C1122">
        <w:rPr>
          <w:rFonts w:ascii="Times New Roman" w:hAnsi="Times New Roman" w:cs="Times New Roman"/>
          <w:sz w:val="28"/>
          <w:szCs w:val="28"/>
        </w:rPr>
        <w:t xml:space="preserve">сти Общества.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Общество уделяет внимание не только экономической, но и социальной составляющей своей деятельности. Спонсорская и благотворительная деятельность Общества направлена на возрождение духовных и национальных ценностей, поддержку культуры, науки и образования, содействие научно-техническому прогрессу, пропаганду здорового образа жизни. </w:t>
      </w:r>
    </w:p>
    <w:p w:rsidR="001C1122" w:rsidRPr="001C1122" w:rsidRDefault="001C1122" w:rsidP="000B73D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Во взаимодействии с территориальными органами власти и управления, а также в процессе своей деятельности на соответствующих территориях Общество соблюдает местное законодательство, а также интересы населения указанных территорий.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Общество не участвует в политической деятельности и не финанси</w:t>
      </w:r>
      <w:r w:rsidR="000B73DC">
        <w:rPr>
          <w:rFonts w:ascii="Times New Roman" w:hAnsi="Times New Roman" w:cs="Times New Roman"/>
          <w:sz w:val="28"/>
          <w:szCs w:val="28"/>
        </w:rPr>
        <w:t>рует политиче</w:t>
      </w:r>
      <w:r w:rsidRPr="001C1122">
        <w:rPr>
          <w:rFonts w:ascii="Times New Roman" w:hAnsi="Times New Roman" w:cs="Times New Roman"/>
          <w:sz w:val="28"/>
          <w:szCs w:val="28"/>
        </w:rPr>
        <w:t>ские организации. Поддержка различных общественных организаций осуществляется в рамках утвержденных органами управления Об</w:t>
      </w:r>
      <w:r w:rsidR="000B73DC">
        <w:rPr>
          <w:rFonts w:ascii="Times New Roman" w:hAnsi="Times New Roman" w:cs="Times New Roman"/>
          <w:sz w:val="28"/>
          <w:szCs w:val="28"/>
        </w:rPr>
        <w:t>щества спонсорских и благотвори</w:t>
      </w:r>
      <w:r w:rsidRPr="001C1122">
        <w:rPr>
          <w:rFonts w:ascii="Times New Roman" w:hAnsi="Times New Roman" w:cs="Times New Roman"/>
          <w:sz w:val="28"/>
          <w:szCs w:val="28"/>
        </w:rPr>
        <w:t xml:space="preserve">тельных программ. </w:t>
      </w:r>
    </w:p>
    <w:p w:rsidR="001C1122" w:rsidRPr="001C1122" w:rsidRDefault="001C1122" w:rsidP="000B73D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Работники Общества вправе осуществлять общественную или религиозную, а также политическую деятельность. Однако в случае, если такая деятельность осуществляется или будет осуществляться с использованием рабочего времени, имени или ресурсов Общества, а также в случае участия в выборных органах государственной власти на соответствующую деятельность необходимо получить письменное согласие руководителя Общества. </w:t>
      </w:r>
    </w:p>
    <w:p w:rsidR="001C1122" w:rsidRPr="001C1122" w:rsidRDefault="001C1122" w:rsidP="000B73D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Общество осуществляет постоянное взаимодействие со средствами массовой информации и строит его на принципах открытости и прозрачности. Взаимодействие со СМИ Общество ведет через подразделение, ответс</w:t>
      </w:r>
      <w:r w:rsidR="000B73DC">
        <w:rPr>
          <w:rFonts w:ascii="Times New Roman" w:hAnsi="Times New Roman" w:cs="Times New Roman"/>
          <w:sz w:val="28"/>
          <w:szCs w:val="28"/>
        </w:rPr>
        <w:t>твенное за проведение информационной политики Общества</w:t>
      </w:r>
      <w:r w:rsidRPr="001C11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122" w:rsidRPr="001C1122" w:rsidRDefault="001C1122" w:rsidP="008616F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Публично выступать в средствах массовой информации, а также на мероприятиях с участием СМИ могут только руководители Общества либо уполномоченные ими представители. Не имея таких полномочий, работники Общества должны избегать каких-либо заявлений или высказываний, которые могут быть восприняты как официальная позиция Общества. Передача в СМИ информации и документов не</w:t>
      </w:r>
      <w:r w:rsidR="008616F1">
        <w:rPr>
          <w:rFonts w:ascii="Times New Roman" w:hAnsi="Times New Roman" w:cs="Times New Roman"/>
          <w:sz w:val="28"/>
          <w:szCs w:val="28"/>
        </w:rPr>
        <w:t xml:space="preserve"> уполномо</w:t>
      </w:r>
      <w:r w:rsidRPr="001C1122">
        <w:rPr>
          <w:rFonts w:ascii="Times New Roman" w:hAnsi="Times New Roman" w:cs="Times New Roman"/>
          <w:sz w:val="28"/>
          <w:szCs w:val="28"/>
        </w:rPr>
        <w:t xml:space="preserve">ченными лицами является нарушением корпоративной этики. </w:t>
      </w:r>
    </w:p>
    <w:p w:rsidR="008616F1" w:rsidRDefault="008616F1" w:rsidP="0007261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1122" w:rsidRPr="001C1122" w:rsidRDefault="001C1122" w:rsidP="008616F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b/>
          <w:bCs/>
          <w:sz w:val="28"/>
          <w:szCs w:val="28"/>
        </w:rPr>
        <w:t>11. ПРОТИВОДЕЙСТВИЕ КОРРУПЦИИ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Под коррупцией по тексту настоящего Кодекса</w:t>
      </w:r>
      <w:r w:rsidR="008616F1">
        <w:rPr>
          <w:rFonts w:ascii="Times New Roman" w:hAnsi="Times New Roman" w:cs="Times New Roman"/>
          <w:sz w:val="28"/>
          <w:szCs w:val="28"/>
        </w:rPr>
        <w:t xml:space="preserve"> понимается злоупотребление слу</w:t>
      </w:r>
      <w:r w:rsidRPr="001C1122">
        <w:rPr>
          <w:rFonts w:ascii="Times New Roman" w:hAnsi="Times New Roman" w:cs="Times New Roman"/>
          <w:sz w:val="28"/>
          <w:szCs w:val="28"/>
        </w:rPr>
        <w:t xml:space="preserve">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</w:t>
      </w:r>
      <w:r w:rsidR="008616F1">
        <w:rPr>
          <w:rFonts w:ascii="Times New Roman" w:hAnsi="Times New Roman" w:cs="Times New Roman"/>
          <w:sz w:val="28"/>
          <w:szCs w:val="28"/>
        </w:rPr>
        <w:t>иного имущества или услуг имуще</w:t>
      </w:r>
      <w:r w:rsidRPr="001C1122">
        <w:rPr>
          <w:rFonts w:ascii="Times New Roman" w:hAnsi="Times New Roman" w:cs="Times New Roman"/>
          <w:sz w:val="28"/>
          <w:szCs w:val="28"/>
        </w:rPr>
        <w:t xml:space="preserve">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В Обществе создана и поддерживается атмосфера нетерпимости к коррупционному поведению. </w:t>
      </w:r>
    </w:p>
    <w:p w:rsidR="001C1122" w:rsidRPr="001C1122" w:rsidRDefault="001C1122" w:rsidP="008616F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Как на территории Российской Федерации, так и за рубежом, работники Общества соблюдают требования и ограничения, определенны</w:t>
      </w:r>
      <w:r w:rsidR="008616F1">
        <w:rPr>
          <w:rFonts w:ascii="Times New Roman" w:hAnsi="Times New Roman" w:cs="Times New Roman"/>
          <w:sz w:val="28"/>
          <w:szCs w:val="28"/>
        </w:rPr>
        <w:t>е в соответствии с законодатель</w:t>
      </w:r>
      <w:r w:rsidRPr="001C1122">
        <w:rPr>
          <w:rFonts w:ascii="Times New Roman" w:hAnsi="Times New Roman" w:cs="Times New Roman"/>
          <w:sz w:val="28"/>
          <w:szCs w:val="28"/>
        </w:rPr>
        <w:t xml:space="preserve">ством о противодействии коррупции.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В Обществе неприемлемы любые формы оказания незаконного влияния на решения государственных органов, в том числе взяточничество, предложение недопустимых подарков, трудоустройство родственников госуд</w:t>
      </w:r>
      <w:r w:rsidR="008616F1">
        <w:rPr>
          <w:rFonts w:ascii="Times New Roman" w:hAnsi="Times New Roman" w:cs="Times New Roman"/>
          <w:sz w:val="28"/>
          <w:szCs w:val="28"/>
        </w:rPr>
        <w:t>арственных служащих, благотвори</w:t>
      </w:r>
      <w:r w:rsidRPr="001C1122">
        <w:rPr>
          <w:rFonts w:ascii="Times New Roman" w:hAnsi="Times New Roman" w:cs="Times New Roman"/>
          <w:sz w:val="28"/>
          <w:szCs w:val="28"/>
        </w:rPr>
        <w:t xml:space="preserve">тельная или спонсорская помощь по запросам государственных служащих соответствующих (принимающих решение, в котором заинтересовано Общество) государственных органов.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Об обращении к ним каких-либо лиц в целях ск</w:t>
      </w:r>
      <w:r w:rsidR="008616F1">
        <w:rPr>
          <w:rFonts w:ascii="Times New Roman" w:hAnsi="Times New Roman" w:cs="Times New Roman"/>
          <w:sz w:val="28"/>
          <w:szCs w:val="28"/>
        </w:rPr>
        <w:t>лонения к совершению коррупцион</w:t>
      </w:r>
      <w:r w:rsidRPr="001C1122">
        <w:rPr>
          <w:rFonts w:ascii="Times New Roman" w:hAnsi="Times New Roman" w:cs="Times New Roman"/>
          <w:sz w:val="28"/>
          <w:szCs w:val="28"/>
        </w:rPr>
        <w:t xml:space="preserve">ных правонарушений работники должны уведомлять своего непосредственного руководителя, Комиссию по корпоративной этике, </w:t>
      </w:r>
      <w:r w:rsidR="008616F1">
        <w:rPr>
          <w:rFonts w:ascii="Times New Roman" w:hAnsi="Times New Roman" w:cs="Times New Roman"/>
          <w:sz w:val="28"/>
          <w:szCs w:val="28"/>
        </w:rPr>
        <w:t xml:space="preserve">группу по </w:t>
      </w:r>
      <w:r w:rsidRPr="001C1122">
        <w:rPr>
          <w:rFonts w:ascii="Times New Roman" w:hAnsi="Times New Roman" w:cs="Times New Roman"/>
          <w:sz w:val="28"/>
          <w:szCs w:val="28"/>
        </w:rPr>
        <w:t xml:space="preserve"> корпоративной защит</w:t>
      </w:r>
      <w:r w:rsidR="008616F1">
        <w:rPr>
          <w:rFonts w:ascii="Times New Roman" w:hAnsi="Times New Roman" w:cs="Times New Roman"/>
          <w:sz w:val="28"/>
          <w:szCs w:val="28"/>
        </w:rPr>
        <w:t>е</w:t>
      </w:r>
      <w:r w:rsidRPr="001C11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6F1" w:rsidRDefault="008616F1" w:rsidP="0007261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1122" w:rsidRPr="001C1122" w:rsidRDefault="001C1122" w:rsidP="008616F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b/>
          <w:bCs/>
          <w:sz w:val="28"/>
          <w:szCs w:val="28"/>
        </w:rPr>
        <w:t>12. ОТНОШЕНИЯ С ПОДКОНТРОЛЬНЫМИ ЮРИДИЧЕСКИМИ ЛИЦАМИ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1122" w:rsidRPr="001C1122" w:rsidRDefault="001C1122" w:rsidP="008616F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Приоритетными целями взаимодействия Общества с подконтрольными юридическими лицами являются обеспечение надежного функционирования и развития ЕСГ, а также эффективное использование их потенциала и активов в общекорпоративных интересах. </w:t>
      </w:r>
    </w:p>
    <w:p w:rsidR="001C1122" w:rsidRPr="001C1122" w:rsidRDefault="001C1122" w:rsidP="008616F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Свои отношения с подконтрольными юридическими лицами Общество строит на основе общепринятых принципов корпоративного управления.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Отношения Общества с подконтрольными юридическими лицами основываются на принципах: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эффективности структуры управления;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 оптимизации финансовых потоков и соблюден</w:t>
      </w:r>
      <w:r w:rsidR="008616F1">
        <w:rPr>
          <w:rFonts w:ascii="Times New Roman" w:hAnsi="Times New Roman" w:cs="Times New Roman"/>
          <w:sz w:val="28"/>
          <w:szCs w:val="28"/>
        </w:rPr>
        <w:t>ия действующего налогового зако</w:t>
      </w:r>
      <w:r w:rsidRPr="001C1122">
        <w:rPr>
          <w:rFonts w:ascii="Times New Roman" w:hAnsi="Times New Roman" w:cs="Times New Roman"/>
          <w:sz w:val="28"/>
          <w:szCs w:val="28"/>
        </w:rPr>
        <w:t xml:space="preserve">нодательства;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обеспечения эффективного использования активов и распоряжения ими;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 предотвращения действий и решений, которые могут повлечь утрату контроля над активами, отчуждение производственных и других ре</w:t>
      </w:r>
      <w:r w:rsidR="008616F1">
        <w:rPr>
          <w:rFonts w:ascii="Times New Roman" w:hAnsi="Times New Roman" w:cs="Times New Roman"/>
          <w:sz w:val="28"/>
          <w:szCs w:val="28"/>
        </w:rPr>
        <w:t>нтабельных активов, а также пре</w:t>
      </w:r>
      <w:r w:rsidRPr="001C1122">
        <w:rPr>
          <w:rFonts w:ascii="Times New Roman" w:hAnsi="Times New Roman" w:cs="Times New Roman"/>
          <w:sz w:val="28"/>
          <w:szCs w:val="28"/>
        </w:rPr>
        <w:t xml:space="preserve">кращение прав недропользования и иных прав.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Взаимодействие с подконтрольными юридическ</w:t>
      </w:r>
      <w:r w:rsidR="008616F1">
        <w:rPr>
          <w:rFonts w:ascii="Times New Roman" w:hAnsi="Times New Roman" w:cs="Times New Roman"/>
          <w:sz w:val="28"/>
          <w:szCs w:val="28"/>
        </w:rPr>
        <w:t>ими лицами осуществляется в фор</w:t>
      </w:r>
      <w:r w:rsidRPr="001C1122">
        <w:rPr>
          <w:rFonts w:ascii="Times New Roman" w:hAnsi="Times New Roman" w:cs="Times New Roman"/>
          <w:sz w:val="28"/>
          <w:szCs w:val="28"/>
        </w:rPr>
        <w:t xml:space="preserve">мах: </w:t>
      </w:r>
    </w:p>
    <w:p w:rsidR="001C1122" w:rsidRPr="001C1122" w:rsidRDefault="001C1122" w:rsidP="00A4196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 участия представителей Общества в работе высших органов управления, коллегиальных органов управления и органах контроля п</w:t>
      </w:r>
      <w:r w:rsidR="00A4196F">
        <w:rPr>
          <w:rFonts w:ascii="Times New Roman" w:hAnsi="Times New Roman" w:cs="Times New Roman"/>
          <w:sz w:val="28"/>
          <w:szCs w:val="28"/>
        </w:rPr>
        <w:t xml:space="preserve">одконтрольных юридических лиц;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иного взаимодействия, определенного внутренними документами Общества и (или) не запрещенного действующим законодательством.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1122" w:rsidRPr="001C1122" w:rsidRDefault="001C1122" w:rsidP="00A4196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b/>
          <w:bCs/>
          <w:sz w:val="28"/>
          <w:szCs w:val="28"/>
        </w:rPr>
        <w:t>13. КОРПОРАТИВНЫЙ ИМИДЖ И СТИЛЬ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1122" w:rsidRPr="001C1122" w:rsidRDefault="001C1122" w:rsidP="00A4196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Общество уделяет большое внимание своему корпоративному имиджу, который складывается из таких элементов, как деловое поведение работников и единый фирменный стиль.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Каждый работник Общества участвует в созд</w:t>
      </w:r>
      <w:r w:rsidR="00A4196F">
        <w:rPr>
          <w:rFonts w:ascii="Times New Roman" w:hAnsi="Times New Roman" w:cs="Times New Roman"/>
          <w:sz w:val="28"/>
          <w:szCs w:val="28"/>
        </w:rPr>
        <w:t>ании положительного имиджа Обще</w:t>
      </w:r>
      <w:r w:rsidRPr="001C1122">
        <w:rPr>
          <w:rFonts w:ascii="Times New Roman" w:hAnsi="Times New Roman" w:cs="Times New Roman"/>
          <w:sz w:val="28"/>
          <w:szCs w:val="28"/>
        </w:rPr>
        <w:t xml:space="preserve">ства и укрепляет его репутацию своим безупречным деловым поведением, элементами которого являются подобающий внешний облик работника и стиль его делового общения.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Существенной частью имиджа Общества является его фирменный стиль. Корпоративными цветами Общества являются белый и фирменный синий. Их использование регламентируется книгой фирменного стиля ПАО «Газпром». </w:t>
      </w:r>
    </w:p>
    <w:p w:rsidR="00A4196F" w:rsidRDefault="00A4196F" w:rsidP="00A4196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1122" w:rsidRPr="001C1122" w:rsidRDefault="001C1122" w:rsidP="00A4196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b/>
          <w:bCs/>
          <w:sz w:val="28"/>
          <w:szCs w:val="28"/>
        </w:rPr>
        <w:t>14. ТРЕБОВАНИЯ К ЛИЧНОМУ ПОВЕДЕНИЮ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Работники Общества не допускают: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 публичных высказываний, которые представляют работу Общества или работу в Обществе в неверном, искаженном свете. Любы</w:t>
      </w:r>
      <w:r w:rsidR="00E650AF">
        <w:rPr>
          <w:rFonts w:ascii="Times New Roman" w:hAnsi="Times New Roman" w:cs="Times New Roman"/>
          <w:sz w:val="28"/>
          <w:szCs w:val="28"/>
        </w:rPr>
        <w:t>е высказывания в отношении Обще</w:t>
      </w:r>
      <w:r w:rsidRPr="001C1122">
        <w:rPr>
          <w:rFonts w:ascii="Times New Roman" w:hAnsi="Times New Roman" w:cs="Times New Roman"/>
          <w:sz w:val="28"/>
          <w:szCs w:val="28"/>
        </w:rPr>
        <w:t xml:space="preserve">ства осуществляются работниками в строго регламентированном порядке и (или) определенными этим порядком лицами;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употребления наркотиков;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употребления алкоголя на рабочем месте, на территории Общества или в месте проведения работ Обществом, за исключением специальных мероприятий и с ограничением нормами делового этикета;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курения вне специально отведенных мест;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 агрессивных, унижающих или унизительны</w:t>
      </w:r>
      <w:r w:rsidR="00A4196F">
        <w:rPr>
          <w:rFonts w:ascii="Times New Roman" w:hAnsi="Times New Roman" w:cs="Times New Roman"/>
          <w:sz w:val="28"/>
          <w:szCs w:val="28"/>
        </w:rPr>
        <w:t>х, враждебных, запугивающих дей</w:t>
      </w:r>
      <w:r w:rsidRPr="001C1122">
        <w:rPr>
          <w:rFonts w:ascii="Times New Roman" w:hAnsi="Times New Roman" w:cs="Times New Roman"/>
          <w:sz w:val="28"/>
          <w:szCs w:val="28"/>
        </w:rPr>
        <w:t xml:space="preserve">ствий, поступков, поведения;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распространения оскорбительных материалов, в том числе рисунков.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Работники должны воздерживаться от действий, способных прямо или косвенно негативно отразиться на имидже и репутации Общества. </w:t>
      </w:r>
    </w:p>
    <w:p w:rsidR="00A4196F" w:rsidRDefault="00A4196F" w:rsidP="0007261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1122" w:rsidRPr="001C1122" w:rsidRDefault="001C1122" w:rsidP="00A4196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b/>
          <w:bCs/>
          <w:sz w:val="28"/>
          <w:szCs w:val="28"/>
        </w:rPr>
        <w:t>15. МЕХАНИЗМ ПРИМЕНЕНИЯ КОДЕКСА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1122" w:rsidRPr="001C1122" w:rsidRDefault="001C1122" w:rsidP="00A4196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работы по исполнению требований и положений Кодекса возлагается на Комиссию по корпоративной этике (далее — Комиссия). </w:t>
      </w:r>
    </w:p>
    <w:p w:rsidR="001C1122" w:rsidRPr="001C1122" w:rsidRDefault="001C1122" w:rsidP="00A4196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Комиссия состоит не менее, чем из пяти человек. Персональный состав Комиссии, а также ее Председатель определяются приказом Общества.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Комиссия на основании поступающих к ней обращений принимает решения, направленные на: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разъяснение работнику положений настоящего Кодекса и порядка его применения;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принятие мер по предотвращению или устранению конфликта интересов. При невозможности устранения конфликта интересов Комиссия принимает меры, направленные на ограничение конфликта интересов и (или) его последствий, в </w:t>
      </w:r>
      <w:r w:rsidR="00E650AF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1C1122">
        <w:rPr>
          <w:rFonts w:ascii="Times New Roman" w:hAnsi="Times New Roman" w:cs="Times New Roman"/>
          <w:sz w:val="28"/>
          <w:szCs w:val="28"/>
        </w:rPr>
        <w:t xml:space="preserve">на обеспечение соблюдения интересов Общества в ситуации такого конфликта.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Обращение в Комиссию осуществляется посредством: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сообщений по электронной почте </w:t>
      </w:r>
      <w:r w:rsidR="004B1FEC">
        <w:rPr>
          <w:rFonts w:ascii="Times New Roman" w:hAnsi="Times New Roman" w:cs="Times New Roman"/>
          <w:sz w:val="28"/>
          <w:szCs w:val="28"/>
          <w:lang w:val="en-US"/>
        </w:rPr>
        <w:t>sec</w:t>
      </w:r>
      <w:r w:rsidR="00DD2E23">
        <w:rPr>
          <w:rFonts w:ascii="Times New Roman" w:hAnsi="Times New Roman" w:cs="Times New Roman"/>
          <w:sz w:val="28"/>
          <w:szCs w:val="28"/>
          <w:lang w:val="en-US"/>
        </w:rPr>
        <w:t>retar</w:t>
      </w:r>
      <w:r w:rsidR="00DD2E23" w:rsidRPr="000B580D">
        <w:rPr>
          <w:rFonts w:ascii="Times New Roman" w:hAnsi="Times New Roman" w:cs="Times New Roman"/>
          <w:sz w:val="28"/>
          <w:szCs w:val="28"/>
        </w:rPr>
        <w:t>1</w:t>
      </w:r>
      <w:r w:rsidR="0059608C" w:rsidRPr="0059608C">
        <w:rPr>
          <w:rFonts w:ascii="Times New Roman" w:hAnsi="Times New Roman" w:cs="Times New Roman"/>
          <w:sz w:val="28"/>
          <w:szCs w:val="28"/>
        </w:rPr>
        <w:t>@mrgkchr.ru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– по телефону «го</w:t>
      </w:r>
      <w:r w:rsidR="0059608C">
        <w:rPr>
          <w:rFonts w:ascii="Times New Roman" w:hAnsi="Times New Roman" w:cs="Times New Roman"/>
          <w:sz w:val="28"/>
          <w:szCs w:val="28"/>
        </w:rPr>
        <w:t>рячей линии» +7(8782)27-01-23</w:t>
      </w:r>
    </w:p>
    <w:p w:rsidR="001C1122" w:rsidRPr="001C1122" w:rsidRDefault="001C1122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Решения Комиссии принимаются на заседаниях, которые проводятся в очной или заочной формах. Решения Комиссии принимаются простым большинством голосов</w:t>
      </w:r>
      <w:r w:rsidR="0059608C">
        <w:rPr>
          <w:rFonts w:ascii="Times New Roman" w:hAnsi="Times New Roman" w:cs="Times New Roman"/>
          <w:sz w:val="28"/>
          <w:szCs w:val="28"/>
        </w:rPr>
        <w:t xml:space="preserve"> </w:t>
      </w:r>
      <w:r w:rsidRPr="001C1122">
        <w:rPr>
          <w:rFonts w:ascii="Times New Roman" w:hAnsi="Times New Roman" w:cs="Times New Roman"/>
          <w:sz w:val="28"/>
          <w:szCs w:val="28"/>
        </w:rPr>
        <w:t xml:space="preserve">членов Комиссии, принимавших участие в заседании. Решения оформляются письменно и приводятся в тексте протоколов заседаний Комиссии.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При наличии у любого из членов Комиссии существенных разногласий, не устранимых при принятии решения, вопрос может быть передан на решение руководителя Общества.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По вопросам разъяснения положений Кодекса, а также по вопросам его применения (в том числе с информацией о нарушении положений Кодекса) работникам следует обращаться: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к своему непосредственному руководителю; 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– в Комиссию. </w:t>
      </w:r>
    </w:p>
    <w:p w:rsidR="001C1122" w:rsidRPr="001C1122" w:rsidRDefault="001C1122" w:rsidP="005960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О случаях возникновения конфликта интересов работники должны обращаться к своему непосредственному руководителю, если иное прямо не установлено настоящим Кодексом (ст. 5-8, 10 Кодекса). </w:t>
      </w:r>
    </w:p>
    <w:p w:rsidR="001C1122" w:rsidRPr="001C1122" w:rsidRDefault="001C1122" w:rsidP="005960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В случае, если непосредственным руководителем не приняты меры, направленные на предотвращение или устранение конфликта интересов либо принятые меры не повлекли устранение конфликта интересов работник Общества информирует об этом Комиссию. </w:t>
      </w:r>
    </w:p>
    <w:p w:rsidR="001C1122" w:rsidRDefault="001C1122" w:rsidP="005960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Общество гарантирует, что предоставление работником информации о фактах нарушения Кодекса не станет предметом огласки и не вызовет негативных последствий в отношении служебного положения работника, сообщившего такую информацию. </w:t>
      </w:r>
    </w:p>
    <w:p w:rsidR="0059608C" w:rsidRPr="001C1122" w:rsidRDefault="0059608C" w:rsidP="005960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122" w:rsidRPr="001C1122" w:rsidRDefault="001C1122" w:rsidP="00596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b/>
          <w:bCs/>
          <w:sz w:val="28"/>
          <w:szCs w:val="28"/>
        </w:rPr>
        <w:t>16. ОТВЕТСТВЕННОСТЬ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1122" w:rsidRPr="001C1122" w:rsidRDefault="001C1122" w:rsidP="005960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Руководитель Общества по собственной инициативе, по предложению Комиссии по корпоративной этике или по инициативе непосредственного руководителя работника, допустившего нарушение Кодекса, принимает решение о применении соответствующих санкций, в том числе общественного порицания, публичного осуждения путем публикаций в средствах информации Общества (на внутреннем информационном портале Общества, в корпоративной газете Общества, на информационных досках или др.), лишения частично или полностью премий в соответствии с внутренними документами Общества, а при наличии в действиях (бездействии) работника признаков дисциплинарного проступка — также и мер дисциплинарного взыскания в соответствии с Трудовым кодексом Российской Федерации. </w:t>
      </w:r>
    </w:p>
    <w:p w:rsid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Информация о соблюдении настоящего Кодекса учитывается при оценке и продвижении персонала. </w:t>
      </w:r>
    </w:p>
    <w:p w:rsidR="0059608C" w:rsidRPr="001C1122" w:rsidRDefault="0059608C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1122" w:rsidRPr="001C1122" w:rsidRDefault="001C1122" w:rsidP="00596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b/>
          <w:bCs/>
          <w:sz w:val="28"/>
          <w:szCs w:val="28"/>
        </w:rPr>
        <w:t>17. ЗАКЛЮЧИТЕЛЬНЫЕ ПОЛОЖЕНИЯ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Соблюдение положений Кодекса является неотъемлемой частью корпоративной культуры Общества. </w:t>
      </w:r>
    </w:p>
    <w:p w:rsidR="0059608C" w:rsidRDefault="001C1122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Кодексом заложены механизмы поддержания и развития корпоративной культуры в духе преемственности, обеспечивающем связь между поколениями работников газовой промышленности с 1989 года до наших дней.</w:t>
      </w:r>
    </w:p>
    <w:p w:rsidR="00BC1E72" w:rsidRDefault="00BC1E72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C1E72" w:rsidRDefault="00BC1E72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C1E72" w:rsidRDefault="00BC1E72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BC1E72" w:rsidRDefault="00BC1E72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DD3960">
        <w:rPr>
          <w:rFonts w:ascii="Times New Roman" w:hAnsi="Times New Roman" w:cs="Times New Roman"/>
          <w:sz w:val="28"/>
          <w:szCs w:val="28"/>
        </w:rPr>
        <w:t xml:space="preserve"> «Газпром межрегионгаз Черкесск»                                  С.В. Москаленко</w:t>
      </w: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4790A" w:rsidRDefault="0004790A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1122" w:rsidRPr="001C1122" w:rsidRDefault="001C1122" w:rsidP="0059608C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</w:p>
    <w:p w:rsidR="001C1122" w:rsidRPr="001C1122" w:rsidRDefault="001C1122" w:rsidP="0059608C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к Кодексу корпоративной этики </w:t>
      </w:r>
    </w:p>
    <w:p w:rsidR="0059608C" w:rsidRDefault="0059608C" w:rsidP="0059608C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«Газпром межрегионгаз Черкесск»</w:t>
      </w:r>
    </w:p>
    <w:p w:rsidR="0059608C" w:rsidRDefault="0059608C" w:rsidP="0059608C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1C1122" w:rsidRPr="001C1122" w:rsidRDefault="001C1122" w:rsidP="0059608C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122" w:rsidRPr="001C1122" w:rsidRDefault="001C1122" w:rsidP="0059608C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ОБЯЗАТЕЛЬСТВО СОБЛЮДАТЬ КОДЕКС КОРПОРАТИВНОЙ ЭТИКИ </w:t>
      </w:r>
      <w:r w:rsidR="0059608C">
        <w:rPr>
          <w:rFonts w:ascii="Times New Roman" w:hAnsi="Times New Roman" w:cs="Times New Roman"/>
          <w:b/>
          <w:bCs/>
          <w:sz w:val="28"/>
          <w:szCs w:val="28"/>
        </w:rPr>
        <w:t xml:space="preserve">ООО </w:t>
      </w:r>
      <w:r w:rsidR="0004790A">
        <w:rPr>
          <w:rFonts w:ascii="Times New Roman" w:hAnsi="Times New Roman" w:cs="Times New Roman"/>
          <w:b/>
          <w:bCs/>
          <w:sz w:val="28"/>
          <w:szCs w:val="28"/>
        </w:rPr>
        <w:t>«ГАЗПРОМ МЕЖРЕГИОНГАЗ ЧЕРКЕССК»</w:t>
      </w:r>
      <w:r w:rsidR="0004790A" w:rsidRPr="001C11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608C" w:rsidRDefault="0059608C" w:rsidP="0059608C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59608C" w:rsidRDefault="0059608C" w:rsidP="0059608C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59608C" w:rsidRDefault="001C1122" w:rsidP="0059608C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08C" w:rsidRDefault="0059608C" w:rsidP="0059608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Ф.И.О </w:t>
      </w:r>
    </w:p>
    <w:p w:rsidR="001C1122" w:rsidRPr="001C1122" w:rsidRDefault="001C1122" w:rsidP="0059608C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C1122" w:rsidRPr="001C1122" w:rsidRDefault="001C1122" w:rsidP="000726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_____________________________________________________________</w:t>
      </w:r>
      <w:r w:rsidR="0059608C">
        <w:rPr>
          <w:rFonts w:ascii="Times New Roman" w:hAnsi="Times New Roman" w:cs="Times New Roman"/>
          <w:sz w:val="28"/>
          <w:szCs w:val="28"/>
        </w:rPr>
        <w:t>___</w:t>
      </w:r>
      <w:r w:rsidRPr="001C1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122" w:rsidRPr="001C1122" w:rsidRDefault="001C1122" w:rsidP="0004790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 xml:space="preserve">Как один из руководителей </w:t>
      </w:r>
      <w:r w:rsidR="0059608C">
        <w:rPr>
          <w:rFonts w:ascii="Times New Roman" w:hAnsi="Times New Roman" w:cs="Times New Roman"/>
          <w:sz w:val="28"/>
          <w:szCs w:val="28"/>
        </w:rPr>
        <w:t>ООО «Газпром межрегионгаз Черкесск»,</w:t>
      </w:r>
      <w:r w:rsidRPr="001C1122">
        <w:rPr>
          <w:rFonts w:ascii="Times New Roman" w:hAnsi="Times New Roman" w:cs="Times New Roman"/>
          <w:sz w:val="28"/>
          <w:szCs w:val="28"/>
        </w:rPr>
        <w:t xml:space="preserve"> я обязуюсь соблюдать требования и ограничения, установленные Кодексом корпоративной этики </w:t>
      </w:r>
      <w:r w:rsidR="0004790A">
        <w:rPr>
          <w:rFonts w:ascii="Times New Roman" w:hAnsi="Times New Roman" w:cs="Times New Roman"/>
          <w:sz w:val="28"/>
          <w:szCs w:val="28"/>
        </w:rPr>
        <w:t>ООО «Газпром межрегионгаз Черкесск».</w:t>
      </w:r>
    </w:p>
    <w:p w:rsidR="00334947" w:rsidRPr="001C1122" w:rsidRDefault="001C1122" w:rsidP="00047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22">
        <w:rPr>
          <w:rFonts w:ascii="Times New Roman" w:hAnsi="Times New Roman" w:cs="Times New Roman"/>
          <w:sz w:val="28"/>
          <w:szCs w:val="28"/>
        </w:rPr>
        <w:t>Настоящим документом подтверждаю свою готовность нести ответственность</w:t>
      </w:r>
      <w:r w:rsidR="0004790A">
        <w:rPr>
          <w:rFonts w:ascii="Times New Roman" w:hAnsi="Times New Roman" w:cs="Times New Roman"/>
          <w:sz w:val="28"/>
          <w:szCs w:val="28"/>
        </w:rPr>
        <w:t xml:space="preserve">  за нарушение мною требований Кодекса  корпоративной этики ООО «Газпром межрегионгаз Черкесск».</w:t>
      </w:r>
    </w:p>
    <w:sectPr w:rsidR="00334947" w:rsidRPr="001C1122" w:rsidSect="00072615">
      <w:footerReference w:type="default" r:id="rId7"/>
      <w:pgSz w:w="11906" w:h="16838"/>
      <w:pgMar w:top="1134" w:right="1133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16" w:rsidRDefault="004B4616" w:rsidP="0004790A">
      <w:pPr>
        <w:spacing w:after="0" w:line="240" w:lineRule="auto"/>
      </w:pPr>
      <w:r>
        <w:separator/>
      </w:r>
    </w:p>
  </w:endnote>
  <w:endnote w:type="continuationSeparator" w:id="0">
    <w:p w:rsidR="004B4616" w:rsidRDefault="004B4616" w:rsidP="0004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CondC">
    <w:altName w:val="Helios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037080"/>
      <w:docPartObj>
        <w:docPartGallery w:val="Page Numbers (Bottom of Page)"/>
        <w:docPartUnique/>
      </w:docPartObj>
    </w:sdtPr>
    <w:sdtEndPr/>
    <w:sdtContent>
      <w:p w:rsidR="0004790A" w:rsidRDefault="000479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616">
          <w:rPr>
            <w:noProof/>
          </w:rPr>
          <w:t>1</w:t>
        </w:r>
        <w:r>
          <w:fldChar w:fldCharType="end"/>
        </w:r>
      </w:p>
    </w:sdtContent>
  </w:sdt>
  <w:p w:rsidR="0004790A" w:rsidRDefault="000479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16" w:rsidRDefault="004B4616" w:rsidP="0004790A">
      <w:pPr>
        <w:spacing w:after="0" w:line="240" w:lineRule="auto"/>
      </w:pPr>
      <w:r>
        <w:separator/>
      </w:r>
    </w:p>
  </w:footnote>
  <w:footnote w:type="continuationSeparator" w:id="0">
    <w:p w:rsidR="004B4616" w:rsidRDefault="004B4616" w:rsidP="00047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DF1D49"/>
    <w:multiLevelType w:val="hybridMultilevel"/>
    <w:tmpl w:val="325C00A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FB4BB1"/>
    <w:multiLevelType w:val="hybridMultilevel"/>
    <w:tmpl w:val="A39E10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90DA12"/>
    <w:multiLevelType w:val="hybridMultilevel"/>
    <w:tmpl w:val="ED4972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90F84ED"/>
    <w:multiLevelType w:val="hybridMultilevel"/>
    <w:tmpl w:val="1298EE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05CF5EB"/>
    <w:multiLevelType w:val="hybridMultilevel"/>
    <w:tmpl w:val="C5F24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F13F874"/>
    <w:multiLevelType w:val="hybridMultilevel"/>
    <w:tmpl w:val="A66C8A0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C98C7C3"/>
    <w:multiLevelType w:val="hybridMultilevel"/>
    <w:tmpl w:val="E9185A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05C7637"/>
    <w:multiLevelType w:val="hybridMultilevel"/>
    <w:tmpl w:val="7DED16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30D3509"/>
    <w:multiLevelType w:val="hybridMultilevel"/>
    <w:tmpl w:val="E4C03B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8B06A4B"/>
    <w:multiLevelType w:val="hybridMultilevel"/>
    <w:tmpl w:val="E50BE4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BF6D65C"/>
    <w:multiLevelType w:val="hybridMultilevel"/>
    <w:tmpl w:val="39E7438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125B456"/>
    <w:multiLevelType w:val="hybridMultilevel"/>
    <w:tmpl w:val="28F1D57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36D1601"/>
    <w:multiLevelType w:val="hybridMultilevel"/>
    <w:tmpl w:val="47CBC4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B206231"/>
    <w:multiLevelType w:val="hybridMultilevel"/>
    <w:tmpl w:val="D7EEAB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22CE104"/>
    <w:multiLevelType w:val="hybridMultilevel"/>
    <w:tmpl w:val="5DBFF75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8316F01"/>
    <w:multiLevelType w:val="hybridMultilevel"/>
    <w:tmpl w:val="7522B32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C77A744"/>
    <w:multiLevelType w:val="hybridMultilevel"/>
    <w:tmpl w:val="47BDB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C9267A9"/>
    <w:multiLevelType w:val="hybridMultilevel"/>
    <w:tmpl w:val="8F3BBAA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EE390B6"/>
    <w:multiLevelType w:val="hybridMultilevel"/>
    <w:tmpl w:val="66D47A3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1D2D6AA"/>
    <w:multiLevelType w:val="hybridMultilevel"/>
    <w:tmpl w:val="3095CB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76B98B3"/>
    <w:multiLevelType w:val="hybridMultilevel"/>
    <w:tmpl w:val="CFF456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7DB3605"/>
    <w:multiLevelType w:val="hybridMultilevel"/>
    <w:tmpl w:val="311852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B914FD8"/>
    <w:multiLevelType w:val="hybridMultilevel"/>
    <w:tmpl w:val="A2F3B26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C1CB0C4"/>
    <w:multiLevelType w:val="hybridMultilevel"/>
    <w:tmpl w:val="64D8146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DA6EB2C"/>
    <w:multiLevelType w:val="hybridMultilevel"/>
    <w:tmpl w:val="47F3B3E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C947A95"/>
    <w:multiLevelType w:val="hybridMultilevel"/>
    <w:tmpl w:val="6F85468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660D666"/>
    <w:multiLevelType w:val="hybridMultilevel"/>
    <w:tmpl w:val="879BA6F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D65E202"/>
    <w:multiLevelType w:val="hybridMultilevel"/>
    <w:tmpl w:val="9508765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D85D9A5"/>
    <w:multiLevelType w:val="hybridMultilevel"/>
    <w:tmpl w:val="9958AC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10FAC7B"/>
    <w:multiLevelType w:val="hybridMultilevel"/>
    <w:tmpl w:val="664AEE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44B667C"/>
    <w:multiLevelType w:val="hybridMultilevel"/>
    <w:tmpl w:val="2A3571A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47FB17E"/>
    <w:multiLevelType w:val="hybridMultilevel"/>
    <w:tmpl w:val="ACC891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D7FAA91"/>
    <w:multiLevelType w:val="hybridMultilevel"/>
    <w:tmpl w:val="3C9313E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E3644F8"/>
    <w:multiLevelType w:val="hybridMultilevel"/>
    <w:tmpl w:val="86D0D9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15"/>
  </w:num>
  <w:num w:numId="3">
    <w:abstractNumId w:val="3"/>
  </w:num>
  <w:num w:numId="4">
    <w:abstractNumId w:val="0"/>
  </w:num>
  <w:num w:numId="5">
    <w:abstractNumId w:val="25"/>
  </w:num>
  <w:num w:numId="6">
    <w:abstractNumId w:val="13"/>
  </w:num>
  <w:num w:numId="7">
    <w:abstractNumId w:val="21"/>
  </w:num>
  <w:num w:numId="8">
    <w:abstractNumId w:val="27"/>
  </w:num>
  <w:num w:numId="9">
    <w:abstractNumId w:val="8"/>
  </w:num>
  <w:num w:numId="10">
    <w:abstractNumId w:val="17"/>
  </w:num>
  <w:num w:numId="11">
    <w:abstractNumId w:val="9"/>
  </w:num>
  <w:num w:numId="12">
    <w:abstractNumId w:val="16"/>
  </w:num>
  <w:num w:numId="13">
    <w:abstractNumId w:val="7"/>
  </w:num>
  <w:num w:numId="14">
    <w:abstractNumId w:val="18"/>
  </w:num>
  <w:num w:numId="15">
    <w:abstractNumId w:val="6"/>
  </w:num>
  <w:num w:numId="16">
    <w:abstractNumId w:val="10"/>
  </w:num>
  <w:num w:numId="17">
    <w:abstractNumId w:val="22"/>
  </w:num>
  <w:num w:numId="18">
    <w:abstractNumId w:val="12"/>
  </w:num>
  <w:num w:numId="19">
    <w:abstractNumId w:val="1"/>
  </w:num>
  <w:num w:numId="20">
    <w:abstractNumId w:val="29"/>
  </w:num>
  <w:num w:numId="21">
    <w:abstractNumId w:val="2"/>
  </w:num>
  <w:num w:numId="22">
    <w:abstractNumId w:val="20"/>
  </w:num>
  <w:num w:numId="23">
    <w:abstractNumId w:val="23"/>
  </w:num>
  <w:num w:numId="24">
    <w:abstractNumId w:val="5"/>
  </w:num>
  <w:num w:numId="25">
    <w:abstractNumId w:val="26"/>
  </w:num>
  <w:num w:numId="26">
    <w:abstractNumId w:val="33"/>
  </w:num>
  <w:num w:numId="27">
    <w:abstractNumId w:val="31"/>
  </w:num>
  <w:num w:numId="28">
    <w:abstractNumId w:val="11"/>
  </w:num>
  <w:num w:numId="29">
    <w:abstractNumId w:val="19"/>
  </w:num>
  <w:num w:numId="30">
    <w:abstractNumId w:val="30"/>
  </w:num>
  <w:num w:numId="31">
    <w:abstractNumId w:val="14"/>
  </w:num>
  <w:num w:numId="32">
    <w:abstractNumId w:val="32"/>
  </w:num>
  <w:num w:numId="33">
    <w:abstractNumId w:val="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22"/>
    <w:rsid w:val="000126DC"/>
    <w:rsid w:val="0004790A"/>
    <w:rsid w:val="00072615"/>
    <w:rsid w:val="000B580D"/>
    <w:rsid w:val="000B73DC"/>
    <w:rsid w:val="000F25D0"/>
    <w:rsid w:val="001C1122"/>
    <w:rsid w:val="002856FF"/>
    <w:rsid w:val="002A5FA4"/>
    <w:rsid w:val="00334947"/>
    <w:rsid w:val="004B1FEC"/>
    <w:rsid w:val="004B4616"/>
    <w:rsid w:val="0059608C"/>
    <w:rsid w:val="005D00A7"/>
    <w:rsid w:val="00687BC1"/>
    <w:rsid w:val="008616F1"/>
    <w:rsid w:val="0098312F"/>
    <w:rsid w:val="009E29CB"/>
    <w:rsid w:val="00A4196F"/>
    <w:rsid w:val="00B02AA5"/>
    <w:rsid w:val="00BC1E72"/>
    <w:rsid w:val="00BD4382"/>
    <w:rsid w:val="00C340D0"/>
    <w:rsid w:val="00C74B1E"/>
    <w:rsid w:val="00DC3161"/>
    <w:rsid w:val="00DD2E23"/>
    <w:rsid w:val="00DD3960"/>
    <w:rsid w:val="00E3151D"/>
    <w:rsid w:val="00E650AF"/>
    <w:rsid w:val="00E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DFD83-D9E9-42F1-9C88-AF59E1D6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1122"/>
    <w:pPr>
      <w:autoSpaceDE w:val="0"/>
      <w:autoSpaceDN w:val="0"/>
      <w:adjustRightInd w:val="0"/>
      <w:spacing w:after="0" w:line="240" w:lineRule="auto"/>
    </w:pPr>
    <w:rPr>
      <w:rFonts w:ascii="HeliosCondC" w:hAnsi="HeliosCondC" w:cs="HeliosCondC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4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90A"/>
  </w:style>
  <w:style w:type="paragraph" w:styleId="a5">
    <w:name w:val="footer"/>
    <w:basedOn w:val="a"/>
    <w:link w:val="a6"/>
    <w:uiPriority w:val="99"/>
    <w:unhideWhenUsed/>
    <w:rsid w:val="0004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790A"/>
  </w:style>
  <w:style w:type="paragraph" w:styleId="a7">
    <w:name w:val="Balloon Text"/>
    <w:basedOn w:val="a"/>
    <w:link w:val="a8"/>
    <w:uiPriority w:val="99"/>
    <w:semiHidden/>
    <w:unhideWhenUsed/>
    <w:rsid w:val="0004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7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4518</Words>
  <Characters>25755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Дышекова Диана Нурадиновна</dc:creator>
  <cp:keywords/>
  <dc:description/>
  <cp:lastModifiedBy>Дышекова Диана Нурадиновна</cp:lastModifiedBy>
  <cp:revision>2</cp:revision>
  <cp:lastPrinted>2018-10-31T12:08:00Z</cp:lastPrinted>
  <dcterms:created xsi:type="dcterms:W3CDTF">2018-12-07T07:56:00Z</dcterms:created>
  <dcterms:modified xsi:type="dcterms:W3CDTF">2018-12-07T07:56:00Z</dcterms:modified>
</cp:coreProperties>
</file>